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2"/>
        <w:gridCol w:w="4270"/>
      </w:tblGrid>
      <w:tr w:rsidR="003D4697" w:rsidRPr="00714D28" w:rsidTr="00010FBC">
        <w:tc>
          <w:tcPr>
            <w:tcW w:w="3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697" w:rsidRPr="00714D28" w:rsidRDefault="003D4697" w:rsidP="00010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3D4697" w:rsidRPr="00714D28" w:rsidRDefault="003D4697" w:rsidP="00010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педсовета ОУ</w:t>
            </w:r>
          </w:p>
          <w:p w:rsidR="003D4697" w:rsidRPr="00714D28" w:rsidRDefault="003D4697" w:rsidP="00010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</w:t>
            </w: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г. №</w:t>
            </w:r>
          </w:p>
          <w:p w:rsidR="003D4697" w:rsidRPr="00714D28" w:rsidRDefault="003D4697" w:rsidP="00010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697" w:rsidRPr="00714D28" w:rsidRDefault="003D4697" w:rsidP="00010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3D4697" w:rsidRPr="00714D28" w:rsidRDefault="003D4697" w:rsidP="00010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ОУ</w:t>
            </w:r>
          </w:p>
          <w:p w:rsidR="003D4697" w:rsidRPr="00714D28" w:rsidRDefault="00221066" w:rsidP="00010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А.М./</w:t>
            </w:r>
          </w:p>
          <w:p w:rsidR="003D4697" w:rsidRPr="00714D28" w:rsidRDefault="003D4697" w:rsidP="00010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</w:t>
            </w:r>
            <w:r w:rsidR="0022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</w:t>
            </w:r>
            <w:r w:rsidRPr="0071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08.2019 г. №</w:t>
            </w:r>
          </w:p>
        </w:tc>
      </w:tr>
    </w:tbl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4B6395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300470" cy="3544671"/>
            <wp:effectExtent l="19050" t="0" r="5080" b="0"/>
            <wp:docPr id="2" name="Рисунок 1" descr="C:\Users\школа ГИЛИБ\Desktop\311404-13-09-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311404-13-09-2019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0F243E" w:themeColor="text2" w:themeShade="80"/>
          <w:sz w:val="40"/>
          <w:szCs w:val="40"/>
        </w:rPr>
      </w:pPr>
      <w:r w:rsidRPr="00714D28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>Программа родительского просвещения</w:t>
      </w: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0F243E" w:themeColor="text2" w:themeShade="80"/>
          <w:sz w:val="40"/>
          <w:szCs w:val="40"/>
        </w:rPr>
      </w:pPr>
      <w:r w:rsidRPr="00714D28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 xml:space="preserve">МКОУ </w:t>
      </w:r>
      <w:r w:rsidR="00221066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 xml:space="preserve"> «Гилибская СОШ им. Р.М. Яхьяева</w:t>
      </w:r>
      <w:r w:rsidRPr="00714D28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>»</w:t>
      </w:r>
    </w:p>
    <w:p w:rsidR="003D4697" w:rsidRPr="00714D28" w:rsidRDefault="0011089F" w:rsidP="003D4697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0F243E" w:themeColor="text2" w:themeShade="80"/>
          <w:sz w:val="40"/>
          <w:szCs w:val="40"/>
        </w:rPr>
      </w:pPr>
      <w:r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>«Семья и школа. Поможем друг другу!</w:t>
      </w:r>
      <w:r w:rsidR="003D4697" w:rsidRPr="00714D28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>»</w:t>
      </w: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0F243E" w:themeColor="text2" w:themeShade="80"/>
          <w:sz w:val="40"/>
          <w:szCs w:val="40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0F243E" w:themeColor="text2" w:themeShade="80"/>
          <w:sz w:val="40"/>
          <w:szCs w:val="40"/>
        </w:rPr>
      </w:pPr>
      <w:r w:rsidRPr="00714D28">
        <w:rPr>
          <w:rFonts w:ascii="Bookman Old Style" w:eastAsia="Times New Roman" w:hAnsi="Bookman Old Style" w:cs="Arial"/>
          <w:b/>
          <w:bCs/>
          <w:color w:val="0F243E" w:themeColor="text2" w:themeShade="80"/>
          <w:sz w:val="40"/>
          <w:szCs w:val="40"/>
        </w:rPr>
        <w:t>на 2019-2024 гг.</w:t>
      </w: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3D4697" w:rsidRDefault="003D4697" w:rsidP="003D4697">
      <w:pPr>
        <w:shd w:val="clear" w:color="auto" w:fill="FFFFFF"/>
        <w:spacing w:after="0" w:line="245" w:lineRule="atLeast"/>
        <w:rPr>
          <w:rFonts w:ascii="Bookman Old Style" w:eastAsia="Times New Roman" w:hAnsi="Bookman Old Style" w:cs="Arial"/>
          <w:b/>
          <w:color w:val="C00000"/>
          <w:sz w:val="28"/>
          <w:szCs w:val="28"/>
        </w:rPr>
      </w:pPr>
      <w:r>
        <w:rPr>
          <w:rFonts w:ascii="Bookman Old Style" w:eastAsia="Times New Roman" w:hAnsi="Bookman Old Style" w:cs="Arial"/>
          <w:b/>
          <w:bCs/>
          <w:color w:val="0070C0"/>
          <w:sz w:val="32"/>
          <w:szCs w:val="32"/>
        </w:rPr>
        <w:t xml:space="preserve">                                   </w:t>
      </w:r>
      <w:proofErr w:type="spellStart"/>
      <w:r w:rsidR="00221066">
        <w:rPr>
          <w:rFonts w:ascii="Bookman Old Style" w:eastAsia="Times New Roman" w:hAnsi="Bookman Old Style" w:cs="Arial"/>
          <w:b/>
          <w:bCs/>
          <w:color w:val="C00000"/>
          <w:sz w:val="28"/>
          <w:szCs w:val="28"/>
        </w:rPr>
        <w:t>с</w:t>
      </w:r>
      <w:proofErr w:type="gramStart"/>
      <w:r w:rsidR="00221066">
        <w:rPr>
          <w:rFonts w:ascii="Bookman Old Style" w:eastAsia="Times New Roman" w:hAnsi="Bookman Old Style" w:cs="Arial"/>
          <w:b/>
          <w:bCs/>
          <w:color w:val="C00000"/>
          <w:sz w:val="28"/>
          <w:szCs w:val="28"/>
        </w:rPr>
        <w:t>.Г</w:t>
      </w:r>
      <w:proofErr w:type="gramEnd"/>
      <w:r w:rsidR="00221066">
        <w:rPr>
          <w:rFonts w:ascii="Bookman Old Style" w:eastAsia="Times New Roman" w:hAnsi="Bookman Old Style" w:cs="Arial"/>
          <w:b/>
          <w:bCs/>
          <w:color w:val="C00000"/>
          <w:sz w:val="28"/>
          <w:szCs w:val="28"/>
        </w:rPr>
        <w:t>илиб</w:t>
      </w:r>
      <w:proofErr w:type="spellEnd"/>
    </w:p>
    <w:p w:rsidR="003D4697" w:rsidRPr="003D4697" w:rsidRDefault="003D4697" w:rsidP="003D4697">
      <w:pPr>
        <w:shd w:val="clear" w:color="auto" w:fill="FFFFFF"/>
        <w:spacing w:after="0" w:line="245" w:lineRule="atLeast"/>
        <w:rPr>
          <w:rFonts w:ascii="Bookman Old Style" w:eastAsia="Times New Roman" w:hAnsi="Bookman Old Style" w:cs="Arial"/>
          <w:b/>
          <w:color w:val="C00000"/>
          <w:sz w:val="28"/>
          <w:szCs w:val="28"/>
        </w:rPr>
      </w:pPr>
      <w:r w:rsidRPr="003D4697">
        <w:rPr>
          <w:rFonts w:ascii="Bookman Old Style" w:eastAsia="Times New Roman" w:hAnsi="Bookman Old Style" w:cs="Arial"/>
          <w:b/>
          <w:bCs/>
          <w:color w:val="C00000"/>
          <w:sz w:val="28"/>
          <w:szCs w:val="28"/>
        </w:rPr>
        <w:t xml:space="preserve">                                          2019 г.</w:t>
      </w:r>
    </w:p>
    <w:p w:rsidR="003D4697" w:rsidRPr="00714D28" w:rsidRDefault="003D4697" w:rsidP="003D46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Default="003D4697" w:rsidP="003D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697" w:rsidRPr="000279CD" w:rsidRDefault="003D4697" w:rsidP="003D469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t>Паспорт</w:t>
      </w:r>
    </w:p>
    <w:p w:rsidR="003D4697" w:rsidRPr="000279CD" w:rsidRDefault="003D4697" w:rsidP="003D469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lastRenderedPageBreak/>
        <w:t>программы родительского просвещения «Семья и школа</w:t>
      </w:r>
      <w:r w:rsidR="006A03A5" w:rsidRPr="000279CD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t>. Поможем друг другу</w:t>
      </w:r>
      <w:r w:rsidRPr="000279CD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t>»</w:t>
      </w:r>
    </w:p>
    <w:p w:rsidR="003D4697" w:rsidRPr="000279CD" w:rsidRDefault="003D4697" w:rsidP="003D469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t>на 2019-2024 годы</w:t>
      </w:r>
    </w:p>
    <w:p w:rsidR="003D4697" w:rsidRPr="00714D28" w:rsidRDefault="003D4697" w:rsidP="003D46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3D4697" w:rsidRDefault="003D4697" w:rsidP="003D4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Основание для</w:t>
      </w:r>
      <w:r w:rsidRPr="003D46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разработки Программы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Конституции РФ;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Конвенции о правах ребенка;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Российской Федерации» от 29.12.2012г. № 273-ФЗ;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основах системы профилактики безнадзорности и правонарушений несовершеннолетних» от 24.06.1999г. № 120-ФЗ (ред. от 26.07.2019 г.);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основных гарантиях прав ребенка в Российской Федерации» от 24.07.1998 г. №124-ФЗ;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«Семейный кодекс Российской Федерации» от 29.12.1995 N 223-ФЗ (ред. от 29.05.2019);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21.12.1996 №159-ФЗ (ред. от 25.12.2018) «О дополнительных гарантиях по социальной поддержке детей-сирот и детей, оставшихся без попечения родителей»;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24.04.2008 №48-ФЗ (ред. от 29.05.2019) «Об опеке и попечительстве»;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 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модернизации Российского образования;</w:t>
      </w:r>
    </w:p>
    <w:p w:rsidR="003D4697" w:rsidRPr="00714D28" w:rsidRDefault="003D4697" w:rsidP="003D4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духовно-нравственного развития и воспитания личности гражданина России.</w:t>
      </w:r>
    </w:p>
    <w:p w:rsidR="003D4697" w:rsidRPr="003D4697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Разработчик программы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огический коллектив МК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>«Гилибская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программы</w:t>
      </w:r>
    </w:p>
    <w:p w:rsidR="003D4697" w:rsidRPr="00714D28" w:rsidRDefault="003D4697" w:rsidP="003D4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взаимодействия семьи и школы как способ повышения эффективности воспитательного потенциала общео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деятельности в МК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«Гилибская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4697" w:rsidRPr="00714D28" w:rsidRDefault="003D4697" w:rsidP="003D4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родителей видеть и понимать изменения, происходящие с детьми.</w:t>
      </w:r>
    </w:p>
    <w:p w:rsidR="003D4697" w:rsidRPr="00714D28" w:rsidRDefault="003D4697" w:rsidP="003D4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совместный психологический поиск методов эффективного воздействия на ребенка в процессе приобретения ими общественных и учебных навыков.</w:t>
      </w:r>
    </w:p>
    <w:p w:rsidR="003D4697" w:rsidRPr="00714D28" w:rsidRDefault="003D4697" w:rsidP="003D4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семейной жизни эмоциональными впечатлениями, опытом культуры взаимодействия ребенка и родителей.</w:t>
      </w:r>
    </w:p>
    <w:p w:rsidR="003D4697" w:rsidRPr="003D4697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 программы</w:t>
      </w:r>
    </w:p>
    <w:p w:rsidR="003D4697" w:rsidRPr="00714D28" w:rsidRDefault="003D4697" w:rsidP="003D4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единого школьного коллектива.</w:t>
      </w:r>
    </w:p>
    <w:p w:rsidR="003D4697" w:rsidRPr="00714D28" w:rsidRDefault="003D4697" w:rsidP="003D4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психолого-педагогической помощи семье в воспитании и обучении детей.</w:t>
      </w:r>
    </w:p>
    <w:p w:rsidR="003D4697" w:rsidRPr="00714D28" w:rsidRDefault="003D4697" w:rsidP="003D4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управлению школой.</w:t>
      </w:r>
    </w:p>
    <w:p w:rsidR="003D4697" w:rsidRPr="00714D28" w:rsidRDefault="003D4697" w:rsidP="003D4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связи с правоохранительными и другими заинтересованными органами по охране прав детей и семьи в целом.</w:t>
      </w:r>
    </w:p>
    <w:p w:rsidR="003D4697" w:rsidRPr="00714D28" w:rsidRDefault="003D4697" w:rsidP="003D4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общественно-значимой деятельности родителей и учащихся.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1.Уровень информированности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современных формах и методах работы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2.Уровень привлечения родителей к решению методической проблемы школы.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3.Уровень использования современных форм и методов работы с семьей.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4.Уровень заинтересованности родителей во взаимодействии их со школой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D46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Показатели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Наличие банка современных форм и методов работы с семьей в кабинете воспитательной работы школы (оформлены тематические папки «В помощь классному руководителю по работе с семьей», выпущены сборники методических рекомендаций «Работа с асоциальной семьей», «Интерактивные формы и методы работы с семьей», «Как обобщить опыт по работе с семьей» и др.).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 Повышение квалификации (курсовая переподготовка, психолого-педагогические семинары).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1.3 Работа временных творческих групп по работе с семьей.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2.1. Общественное управление школой (общешкольное родительское собрание, общешкольный родительский комитет).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родителей об основных сферах жизнедеятельности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«Гилибская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 Участие семей в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культурно-досуговой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(общешкольные и классные праздники, традиции «День матери»)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2.4. Участие родителей в учебно-воспитательном процессе (дни Знаний, система дополнительного образования детей).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Преобладание интерактивных форм и методов в работе с семьей педагогическими работниками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традиционными.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3.2 Проведение и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открытых мероприятиях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4.1 Участие родителей в диагностике и анкетировании.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4.2 Посещение классных и общешкольных родительских собраний.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4.3.Внесение предложений родителями по взаимодействию семья-школа.</w:t>
      </w:r>
    </w:p>
    <w:p w:rsidR="003D4697" w:rsidRPr="003D4697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u w:val="single"/>
        </w:rPr>
      </w:pPr>
      <w:r w:rsidRPr="003D46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Принципы организации работы с родителями</w:t>
      </w:r>
    </w:p>
    <w:p w:rsidR="003D4697" w:rsidRPr="00714D28" w:rsidRDefault="003D4697" w:rsidP="003D46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систематичности и последовательности;</w:t>
      </w:r>
    </w:p>
    <w:p w:rsidR="003D4697" w:rsidRPr="00714D28" w:rsidRDefault="003D4697" w:rsidP="003D46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единства общественного и семейного воспитания;</w:t>
      </w:r>
    </w:p>
    <w:p w:rsidR="003D4697" w:rsidRPr="00714D28" w:rsidRDefault="003D4697" w:rsidP="003D46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оптимального сочетания коллективных и индивидуальных форм повышения педагогической культуры родителей;</w:t>
      </w:r>
    </w:p>
    <w:p w:rsidR="003D4697" w:rsidRPr="00714D28" w:rsidRDefault="003D4697" w:rsidP="003D46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эмоциональной безопасности для родителей;</w:t>
      </w:r>
    </w:p>
    <w:p w:rsidR="003D4697" w:rsidRPr="00714D28" w:rsidRDefault="003D4697" w:rsidP="003D46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мотивирования родителей к взаимодействию с педагогом.</w:t>
      </w:r>
    </w:p>
    <w:p w:rsidR="003D4697" w:rsidRPr="003D4697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u w:val="single"/>
        </w:rPr>
      </w:pPr>
      <w:r w:rsidRPr="003D46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Система контроля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классных руководителей с семьей, в течение четверти, полугодия, года.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стол родителей и учителей по теме: «Взаимодействие школы и семьи. Проблемы и перспективы».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на каждом этапе.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2019-2024 учебные годы</w:t>
      </w:r>
    </w:p>
    <w:p w:rsidR="003D4697" w:rsidRPr="003D4697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u w:val="single"/>
        </w:rPr>
      </w:pPr>
      <w:r w:rsidRPr="003D46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Этапы программы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7143A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I</w:t>
      </w:r>
      <w:proofErr w:type="gramEnd"/>
      <w:r w:rsidRPr="0037143A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этап</w:t>
      </w:r>
      <w:proofErr w:type="spellEnd"/>
      <w:r w:rsidRPr="0037143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(2019-2020):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 (1 год)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состояния проблемного поля программы;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приоритетности направлений деятельности;</w:t>
      </w:r>
    </w:p>
    <w:p w:rsidR="003D4697" w:rsidRPr="006A03A5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реализации целей и задач программы. Ожидаемый результат: формирование условий реализации экспериментального этапа программы.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7143A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II этап</w:t>
      </w:r>
      <w:r w:rsidRPr="00714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(2020-2021,2021-2022,)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Проектно- диагностический (2 года)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активная деятельность по вовлечению в систему единого педагогического всеобуча родителей;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семейного воспитания;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общественного сознания и утверждение приоритетности здорового образа жизни;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своей ответственности в воспитании подрастающего поколения, укреплении семьи.</w:t>
      </w:r>
    </w:p>
    <w:p w:rsidR="003D4697" w:rsidRPr="006A03A5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Ожидаемый результат: формирование системы деятельности школы в рамк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программы «Семья и школа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7143A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III этап</w:t>
      </w:r>
      <w:r w:rsidRPr="00714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(2022-2023, 2023-2024):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(практический) (2 года)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лучшего опыта, продуктивных технологий и методик в практику работы.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D46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Ожидаемый результат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: устойчивое функционирование школы и родительской общественности.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Итоги работы по реализации программы будут подведены на общешкольном родительском собрании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2024г.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</w:t>
      </w:r>
    </w:p>
    <w:p w:rsidR="003D4697" w:rsidRPr="00714D28" w:rsidRDefault="003D4697" w:rsidP="003D46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делам и проблемам школы.</w:t>
      </w:r>
    </w:p>
    <w:p w:rsidR="003D4697" w:rsidRPr="00714D28" w:rsidRDefault="003D4697" w:rsidP="003D46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семье разнообразной специальной помощи.</w:t>
      </w:r>
    </w:p>
    <w:p w:rsidR="003D4697" w:rsidRPr="00714D28" w:rsidRDefault="003D4697" w:rsidP="003D46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педагогической культуры родителей.</w:t>
      </w:r>
    </w:p>
    <w:p w:rsidR="003D4697" w:rsidRPr="00714D28" w:rsidRDefault="003D4697" w:rsidP="003D46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негативного семейного воспитания.</w:t>
      </w:r>
    </w:p>
    <w:p w:rsidR="003D4697" w:rsidRPr="00714D28" w:rsidRDefault="003D4697" w:rsidP="003D46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развитие личности ребенка на основе свободы выбора занятий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0279CD" w:rsidRDefault="003D4697" w:rsidP="003D469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Пояснительная записка</w:t>
      </w:r>
    </w:p>
    <w:p w:rsidR="003D4697" w:rsidRPr="000279CD" w:rsidRDefault="003D4697" w:rsidP="003D469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Содержание проблемы семейного воспитания и обоснование необходимости её решения программными средствами</w:t>
      </w:r>
    </w:p>
    <w:p w:rsidR="003D4697" w:rsidRPr="00D56449" w:rsidRDefault="003D4697" w:rsidP="003D469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Программа «Семья и школа</w:t>
      </w:r>
      <w:r w:rsidR="006A03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03A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Поможем друг другу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» определяет основные пути развития системы семейного воспитания детей и подростков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>«Гилибская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определяется сложностью темы, т.к. социально-педагогические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нестабильной социальной обстановке школа призвана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семьи и школы важны на всех этапах школьной жизни, но особую 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ту, особое значение они имеют в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емью.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родители хотят научиться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3D4697" w:rsidRPr="00714D28" w:rsidRDefault="003D4697" w:rsidP="003D4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обязана помочь родителям в этом отношении, став для них центром психолого-педагогического просвещения</w:t>
      </w:r>
      <w:r w:rsidR="00D564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4697" w:rsidRPr="003D4697" w:rsidRDefault="003D4697" w:rsidP="003D4697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условиях кардинальных изменений в социальной жизни нашей страны, перемен в области просвещения проблемы взаимодействия семьи и школы являются особенно актуальными. В сложных современных условиях семье требуется систематическая и квалифицированная помощь со стороны школы. Только в процессе взаимодействия педагогов и родителей можно успешно решать проблему развития личности школьника. Для этого 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необходимо поднять педагогическую подготовленность родителей на качественный уровень, соответствующий условиям и потребностям современного общества. Настоящая программа педагогического просвещения родителей - комплексная целевая программа по совершенствованию семейного воспитания и повышению педагогической культуры родителей будущих первоклассников и детей младшего школьного возраста.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 xml:space="preserve">   Сегодня как никогда прежде сопряжены государственные (представленные деятельностью образовательных учреждений) и семейные стороны воспитания. </w:t>
      </w:r>
      <w:proofErr w:type="gramStart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Социальное партнёрство школы с семьёй (педагоги – дети – родители) есть стратегическая связь, обусловленная равностью миссии (ст. 58 Конституции РФ) и равностью ответственности (Закон РФ «Об образовании) перед государством за воспитание будущего поколения.</w:t>
      </w:r>
      <w:proofErr w:type="gramEnd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Федеральном государственном образовательном стандарте СЕМЬЯ обозначена как базовая национальная ценность. Только в процессе взаимодействия педагогов и родителей можно успешно решать проблему развития личности школьника. Для этого необходимо поднять педагогическую подготовленность родителей на качественный уровень, соответствующий условиям и потребностям современного общества.</w:t>
      </w:r>
    </w:p>
    <w:p w:rsidR="003D4697" w:rsidRPr="003D4697" w:rsidRDefault="003D4697" w:rsidP="003D4697">
      <w:pPr>
        <w:spacing w:before="280" w:after="280" w:line="240" w:lineRule="auto"/>
        <w:ind w:firstLine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7143A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Цель программы</w:t>
      </w:r>
      <w:r w:rsidRPr="003D46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- 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вооружить родителей определённым минимумом педагогических знаний, оказать им помощь в организации педагогического самообразования, в выработке умений и навыков по воспитанию детей, сплотить родительский коллектив.</w:t>
      </w:r>
    </w:p>
    <w:p w:rsidR="003D4697" w:rsidRPr="0037143A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D46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  </w:t>
      </w:r>
      <w:r w:rsidRPr="0037143A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Задачи</w:t>
      </w:r>
      <w:r w:rsidRPr="0037143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- изучение воспитательных возможностей семей, повышение их воспитательного потенциала;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- установление постоянной связи с родителями, взаимопонимание и согласованное взаимодействие школы и семьи;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формирование активной педагогической позиции родителей, привлечение их к активному включению в учебный процесс, во внеурочную </w:t>
      </w:r>
      <w:proofErr w:type="spellStart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досуговую</w:t>
      </w:r>
      <w:proofErr w:type="spellEnd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деятельность;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- предупреждение родителей от наиболее распространённых ошибок в воспитании детей;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- обобщение и распространение положительного опыта семейного воспитания.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    В основу программы легли важнейшие принципы повышения педагогической культуры родителей: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A03A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1.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Принцип систематичности и последовательности.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по воспитанию детей.</w:t>
      </w:r>
    </w:p>
    <w:p w:rsidR="003D4697" w:rsidRPr="003D4697" w:rsidRDefault="003D4697" w:rsidP="003D4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A03A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2.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Принцип единства общественного и семейного воспитания. С учётом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3D4697" w:rsidRPr="003D4697" w:rsidRDefault="003D4697" w:rsidP="003D4697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A03A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3.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Принцип оптимального сочетания коллективных и индивидуальных форм повышения педагогической культуры родителей.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родителей, а также индивидуальная работа с отдельными семьями. И наоборот: индивидуальная и групповая работа способствует плодотворному участию всех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D56449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D56449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D56449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D56449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6A03A5" w:rsidRDefault="006A03A5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6A03A5" w:rsidRDefault="006A03A5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lastRenderedPageBreak/>
        <w:t>Содержание понятия «педагогическая культура». Педагогическая культура родителей как компонент воспитательного потенциала семьи.</w:t>
      </w:r>
    </w:p>
    <w:p w:rsidR="00D56449" w:rsidRPr="000279CD" w:rsidRDefault="00D56449" w:rsidP="00D56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культура –</w:t>
      </w:r>
      <w:r w:rsidR="00221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педагогической культуры родителей -</w:t>
      </w:r>
      <w:r w:rsidR="006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важный этап в работе с родителями, так как семья в значительной степени определяет успешность воспитания. Педагогическая культура родителей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принятием Федерального государственного образовательного стандарта общего образования второго поколения (ФГОС)</w:t>
      </w:r>
      <w:r w:rsidRPr="00714D28">
        <w:rPr>
          <w:rFonts w:ascii="Arial" w:eastAsia="Times New Roman" w:hAnsi="Arial" w:cs="Arial"/>
          <w:color w:val="000000"/>
          <w:sz w:val="14"/>
          <w:szCs w:val="14"/>
        </w:rPr>
        <w:t>  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возникли предпосылки для равноправного, творческого, заинтересованного взаимодействия образовательных учреждений и семьей, обществом и государством. 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и нуждам семьи, с другой стороны, наблюдаются процессы, которые приводят к обострению семейных проблем.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педагогической культуры родителей как основы раскрытия творческого потенциала, совершенствования семейного воспитания - одно из важнейших направлений воспитания и социализации школьников. Современная ситуация в сфере воспитания в рамках ФГОС требует сегодня создания более эффективной системы социально-педагогического сопровождения семьи, построения новых отношений между семьёй и школой. Качество семейного воспитания, расширение воспитательных возможностей, повышение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ответственности родителей за воспитание своих детей важнейшие проблемы современной педагогической практики. Их решение возможно при условии всесторонней психолого-педагогической подготовки семьи, родителей к выполнению своих обязанностей воспитания.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возникла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Взаимодействие с родителями – совершенно особый вид педагогической деятельности, требующий специальных психологических знаний, такта, терпимости.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психолого-педагогического просвещения родителей в решении сложных вопросов воспитания, сплочение родительского коллектива, вовлечение родителей в жизнедеятельность школы разработана школьная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родительского всеобуча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на 2019 -2024г.г.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Основные направления реализации программы «Семья и школа</w:t>
      </w:r>
      <w:r w:rsidR="006A03A5"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.</w:t>
      </w:r>
      <w:r w:rsidR="00221066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 xml:space="preserve"> </w:t>
      </w:r>
      <w:r w:rsidR="006A03A5"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Поможем друг другу</w:t>
      </w: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»</w:t>
      </w: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8"/>
          <w:szCs w:val="18"/>
        </w:rPr>
      </w:pPr>
    </w:p>
    <w:p w:rsidR="00D56449" w:rsidRPr="000279CD" w:rsidRDefault="006A03A5" w:rsidP="00D56449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24"/>
          <w:szCs w:val="24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  <w:shd w:val="clear" w:color="auto" w:fill="FFFFFF"/>
        </w:rPr>
        <w:t xml:space="preserve">                                                   </w:t>
      </w:r>
      <w:r w:rsidR="00D56449"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  <w:shd w:val="clear" w:color="auto" w:fill="FFFFFF"/>
        </w:rPr>
        <w:t>Направление</w:t>
      </w: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Содержание</w:t>
      </w:r>
    </w:p>
    <w:p w:rsidR="00D56449" w:rsidRDefault="00D56449" w:rsidP="00D56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нормативно-правовой базы школы в сфере семейного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и педагогического просвещения родителей (законных представителей)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Разработка: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A03A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целевой программы сотрудничества с родителями (законными представителями) учащихся;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плана основных мероприятий по реализации школьной целевой программы сотрудничества с родителям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законными представителями).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Изучение: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статей Конституции РФ;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Семейного кодекса РФ;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Конвенции о правах ребёнка;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постановлений правительства РФ, касающихся семейного воспитания;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на практике научно - методической и художественной литературы по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семейного воспитания.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системы мер, направленных на формирование духовно-нравственных ценностей семьи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 подростков;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и проведение семейных праздников с привлечением к подготовке детей и родителей;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социологических исследований по проблемам духовно-нравственного воспитания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диагностической работы по изучению семей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социальных паспортов семей учащихся;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-составление банка данных о семьях СОП;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-анкетирование и тестирование учащихся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(по темам «Я и моя семья», «Кинетический рисунок семьи»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тревожности»);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-анкетирование и тестирование родителей (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«Удовлетворённость родителями (законными представителями) качеством образования и воспитания)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педагогическое консультирование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индивидуальное консультирование учащихся школы;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-консультирование семей учащихся, нуждающихся в педагогической и психологической поддержке.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психолого-педагогического просвещения родителей (законных представителей)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системы массовых мероприятий с родителями (законными представителями);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-работа по организации совместной общественно значимой деятельности и досуга родителей и учащихся;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-выявление и использование в практической деятельности позитивного опыта семейного воспитания;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семейное воспитание традиций народной педагогики;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-оказание помощи родителям (законным представителям), в профилактике и диагностике наркомании, в предупреждении других негативных проявлений у детей и подростков;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различных форм сотрудничества с родителями;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-вовлечение их в совместную с детьми творческую, социально значимую деятельность, направленную на повышение их авторитета.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обеспечения прав родителей на участие в управлении образовательным учреждением, организации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воспитательного процесса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взаимодействия школы и семьи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активное включение в работу с семьей педагога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сихолога, социального педагога, логопеда, педагогов дополнительного образования, библиотекаря;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-расширение сферы дополнительных образовательных услуг;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-оказание помощи родителям (законным представителям), в развитии у детей социального опыта, коммуникативных навыков и умений;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поддержка и защита семьи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совместных рейдов по неблагополучным семьям;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-сотрудничество с органами профилактики;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-сотрудничество с органами управления социальной защиты населения;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-контроль обеспечения занятости детей из группы риска в каникулярное время.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тематического оформления по работе с семьей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информационного стенда;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-обновление и размещение информации на сайте школы;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выставок семейного творчества, работ учащихся школы.</w:t>
      </w:r>
    </w:p>
    <w:p w:rsidR="00D56449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Примерное содержание и способы предоставления информации</w:t>
      </w: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для родителей обучающихся</w:t>
      </w:r>
    </w:p>
    <w:p w:rsidR="00D56449" w:rsidRPr="000279CD" w:rsidRDefault="00D56449" w:rsidP="00D564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</w:p>
    <w:p w:rsidR="00D56449" w:rsidRPr="00714D28" w:rsidRDefault="00D56449" w:rsidP="00D56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информации для родителей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предоставления</w:t>
      </w:r>
      <w:r w:rsidR="0011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1.Устав ОУ.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2.Перечень образовательных программ, реализуемых школой.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3.Возможные образовательные маршруты учащихся.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4.Учебный план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на индивидуальных консультациях;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открытых уроков для родителей;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-информационные стенды;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-сайт ОУ.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1.Перспективы развития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2.Деятельность комиссии по урегулированию споров.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3.Деятельность кружков и спортивных секций.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4.Организация внеклассной работы.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5.Режим работы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6.Расписание уроков, консультаций служб сопровождения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информационный стенд о школе, помещенный в доступном для родителей месте;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-устное информирование на родительских собраниях;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-сайт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1.Сведения о дополнительном образовании (бесплатном) на базе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2.Информация о работе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информационный стенд;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-сайт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1.Основные достижения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2.Достижения учителей.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3.Достижения учащихся.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4.Сводные данные результатов итоговой аттестации учащихся.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5.Данные о социальном устройстве выпускников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информационный стенд о достижениях;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-публикации в СМИ;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сайт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1.Материально-техническое обеспечение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2.Источники внебюджетных средств и способы их распределения.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информационный стенд;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-благодарственные письма родителям;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-отчет директора на общешкольном собрании;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-сайт школы.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0279CD" w:rsidRDefault="00D56449" w:rsidP="00D56449">
      <w:pPr>
        <w:shd w:val="clear" w:color="auto" w:fill="FFFFFF"/>
        <w:spacing w:after="0" w:line="245" w:lineRule="atLeast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Методы и формы организации работы с семьёй</w:t>
      </w:r>
    </w:p>
    <w:p w:rsidR="0011089F" w:rsidRPr="000279CD" w:rsidRDefault="00D56449" w:rsidP="00D5644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279C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</w:t>
      </w:r>
    </w:p>
    <w:p w:rsidR="00D56449" w:rsidRPr="00714D28" w:rsidRDefault="0011089F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56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56449"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должна, помогать школе, готовить образованных и инициативных граждан, формировать у них принципиальность и убежденность.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технической подготовке, физическом, нравственном и эстетическом воспитании.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714D28" w:rsidRDefault="00D56449" w:rsidP="00D5644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0279CD" w:rsidRDefault="00D56449" w:rsidP="00D56449">
      <w:pPr>
        <w:shd w:val="clear" w:color="auto" w:fill="FFFFFF"/>
        <w:spacing w:after="0" w:line="245" w:lineRule="atLeast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Методы работы</w:t>
      </w:r>
    </w:p>
    <w:p w:rsidR="00D56449" w:rsidRPr="00714D28" w:rsidRDefault="00D56449" w:rsidP="00D56449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словесный;</w:t>
      </w:r>
    </w:p>
    <w:p w:rsidR="00D56449" w:rsidRPr="00714D28" w:rsidRDefault="00D56449" w:rsidP="00D56449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наглядный;</w:t>
      </w:r>
    </w:p>
    <w:p w:rsidR="00D56449" w:rsidRPr="00714D28" w:rsidRDefault="00D56449" w:rsidP="00D56449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практический;</w:t>
      </w:r>
    </w:p>
    <w:p w:rsidR="00D56449" w:rsidRPr="00714D28" w:rsidRDefault="00D56449" w:rsidP="00D56449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проблемно-поисковый;</w:t>
      </w:r>
    </w:p>
    <w:p w:rsidR="00D56449" w:rsidRPr="00714D28" w:rsidRDefault="00D56449" w:rsidP="00D56449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индуктивный.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Формы взаимодействия педагогов и родителей</w:t>
      </w:r>
      <w:r w:rsidRPr="0071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родительский лекторий;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конференции по обмену опытом воспитания детей;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дни творчества детей и их родителей;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уроки и внеклассные мероприятия;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работа, групповые формы взаимодействия педагогов и родителей;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совместные праздники, подготовка концертов;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праздники;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укреплении материально-технической базы школы;</w:t>
      </w:r>
    </w:p>
    <w:p w:rsidR="00D56449" w:rsidRPr="00714D28" w:rsidRDefault="00D56449" w:rsidP="00D56449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работе совета школы.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D56449" w:rsidRPr="000279CD" w:rsidRDefault="00D56449" w:rsidP="00D5644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Организация совместной деятельности родителей и детей:</w:t>
      </w:r>
    </w:p>
    <w:p w:rsidR="00D56449" w:rsidRPr="000279CD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206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и расширение поля позитивного общения в семье, реализация планов по организации совместных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 детей.</w:t>
      </w:r>
    </w:p>
    <w:p w:rsidR="00D56449" w:rsidRPr="00714D28" w:rsidRDefault="00D56449" w:rsidP="00D5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Формы познавательной деятельности</w:t>
      </w:r>
      <w:r w:rsidRPr="0071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6449" w:rsidRPr="00714D28" w:rsidRDefault="00D56449" w:rsidP="00D56449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информационно-просветительские лекции;</w:t>
      </w:r>
    </w:p>
    <w:p w:rsidR="00D56449" w:rsidRPr="00714D28" w:rsidRDefault="00D56449" w:rsidP="00D56449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форумы знаний;</w:t>
      </w:r>
    </w:p>
    <w:p w:rsidR="00D56449" w:rsidRPr="00714D28" w:rsidRDefault="00D56449" w:rsidP="00D56449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отчеты по предметам;</w:t>
      </w:r>
    </w:p>
    <w:p w:rsidR="00D56449" w:rsidRPr="00714D28" w:rsidRDefault="00D56449" w:rsidP="00D56449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знаний и творчества;</w:t>
      </w:r>
    </w:p>
    <w:p w:rsidR="00D56449" w:rsidRPr="00714D28" w:rsidRDefault="00D56449" w:rsidP="00D56449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 предметных газет.</w:t>
      </w:r>
    </w:p>
    <w:p w:rsidR="00D56449" w:rsidRPr="000279CD" w:rsidRDefault="00D56449" w:rsidP="00D56449">
      <w:pPr>
        <w:shd w:val="clear" w:color="auto" w:fill="FFFFFF"/>
        <w:spacing w:after="0" w:line="245" w:lineRule="atLeast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Формы трудовой деятельности</w:t>
      </w:r>
      <w:r w:rsidRPr="000279CD">
        <w:rPr>
          <w:rFonts w:ascii="Bookman Old Style" w:eastAsia="Times New Roman" w:hAnsi="Bookman Old Style" w:cs="Times New Roman"/>
          <w:color w:val="002060"/>
          <w:sz w:val="24"/>
          <w:szCs w:val="24"/>
        </w:rPr>
        <w:t>:</w:t>
      </w:r>
    </w:p>
    <w:p w:rsidR="00D56449" w:rsidRPr="00714D28" w:rsidRDefault="00D56449" w:rsidP="00D56449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кабинетов;</w:t>
      </w:r>
    </w:p>
    <w:p w:rsidR="00D56449" w:rsidRPr="00714D28" w:rsidRDefault="00D56449" w:rsidP="00D56449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и озеленение школьного двора;</w:t>
      </w:r>
    </w:p>
    <w:p w:rsidR="00D56449" w:rsidRPr="00714D28" w:rsidRDefault="00D56449" w:rsidP="00D56449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посадка аллеи выпускников;</w:t>
      </w:r>
    </w:p>
    <w:p w:rsidR="00D56449" w:rsidRPr="00714D28" w:rsidRDefault="00D56449" w:rsidP="00D56449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 «Мир наших увлечений»</w:t>
      </w:r>
    </w:p>
    <w:p w:rsidR="00D56449" w:rsidRPr="000279CD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206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Формы досуга</w:t>
      </w:r>
      <w:r w:rsidRPr="000279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: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праздники;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соревнования, конкурсы рисунков, газет;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КВНы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туристические походы;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экскурсионные поездки;</w:t>
      </w:r>
    </w:p>
    <w:p w:rsidR="00D56449" w:rsidRPr="00714D28" w:rsidRDefault="00D56449" w:rsidP="00D56449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праздники и фестивали: День матери, игровые семейные конкурсы: «Спортивная семья», «Музыкальная семья», конкурс семейных альбомов, конкурс хозяек, конкурс «Мужчины на поверке» (соревнования между отцами и сыновьями).</w:t>
      </w:r>
    </w:p>
    <w:p w:rsidR="00D56449" w:rsidRPr="000279CD" w:rsidRDefault="00D56449" w:rsidP="00D5644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0279CD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Родительские собрания</w:t>
      </w:r>
    </w:p>
    <w:p w:rsidR="00D56449" w:rsidRPr="00714D28" w:rsidRDefault="00D56449" w:rsidP="00D5644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На классных родительских собраниях должны быть встречи с психологом, руководителями кружков и секций.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чувствовали себя коллективом</w:t>
      </w:r>
    </w:p>
    <w:p w:rsidR="00415043" w:rsidRDefault="00415043" w:rsidP="00415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bCs/>
          <w:iCs/>
          <w:color w:val="FF0000"/>
          <w:sz w:val="24"/>
          <w:szCs w:val="24"/>
        </w:rPr>
        <w:t>Сроки и этапы реализации программы</w:t>
      </w:r>
      <w:r w:rsidRPr="00714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CE3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5 лет.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714D28" w:rsidRDefault="00415043" w:rsidP="00415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81F">
        <w:rPr>
          <w:rFonts w:ascii="Bookman Old Style" w:eastAsia="Times New Roman" w:hAnsi="Bookman Old Style" w:cs="Times New Roman"/>
          <w:b/>
          <w:color w:val="FF0000"/>
          <w:sz w:val="20"/>
          <w:szCs w:val="20"/>
          <w:shd w:val="clear" w:color="auto" w:fill="FFFFFF"/>
        </w:rPr>
        <w:t>I этап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Подготовительный 2019-2020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1.Подготовка и принятие нормативно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равовой базы школы в сфере семейного воспитания.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2.Выработка системы мер, направленных на формирование духовно-нравственных ценностей семьи.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3.Разработка тематического оформления по работе с семьями учащихся.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4.Организация диагностической работы по изучению семей учащихся.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5.Разработка мероприятий направленных на реализацию программы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>II этап</w:t>
      </w:r>
      <w:r w:rsidRPr="006D181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2020-2021, 2021-2022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1.Совершенствование системы работы в данном направлении на основе анализа реализации Программы за 2019 -2024г.г.;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2.Разработка и внедрение системы информационного сопровождения программы.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3.Реализация комплекса мероприятий, содействующих развитию системы семейного воспитания в школе.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4.Повышение уровня педагогической культуры родителей учащихся.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5.Дальнейшее развитие системы мониторинга воспитательной работы, в т. ч. в рамках семейного воспитания детей и подростков в школе.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>III</w:t>
      </w:r>
      <w:r w:rsidR="00CE3645" w:rsidRPr="006D181F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 xml:space="preserve"> </w:t>
      </w:r>
      <w:r w:rsidRPr="006D181F">
        <w:rPr>
          <w:rFonts w:ascii="Bookman Old Style" w:eastAsia="Times New Roman" w:hAnsi="Bookman Old Style" w:cs="Times New Roman"/>
          <w:b/>
          <w:color w:val="FF0000"/>
          <w:sz w:val="20"/>
          <w:szCs w:val="20"/>
        </w:rPr>
        <w:t>этап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аналитический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2022-2023, 2023-2024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1., обобщение и анализ результатов.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2.Распространение лучшего опыта семейного воспитания.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3.Анализ работы по программе.</w:t>
      </w: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План реализации программы на 2019- 2024 учебный год</w:t>
      </w:r>
    </w:p>
    <w:p w:rsidR="00415043" w:rsidRPr="00FE68A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18"/>
          <w:szCs w:val="18"/>
        </w:rPr>
      </w:pPr>
    </w:p>
    <w:p w:rsidR="00415043" w:rsidRPr="006D181F" w:rsidRDefault="00FE68AF" w:rsidP="00415043">
      <w:pPr>
        <w:spacing w:after="0" w:line="240" w:lineRule="auto"/>
        <w:rPr>
          <w:rFonts w:ascii="Bookman Old Style" w:eastAsia="Times New Roman" w:hAnsi="Bookman Old Style" w:cs="Times New Roman"/>
          <w:color w:val="00206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="00415043" w:rsidRPr="006D181F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shd w:val="clear" w:color="auto" w:fill="FFFFFF"/>
        </w:rPr>
        <w:t>Мероприятия</w:t>
      </w: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Сроки</w:t>
      </w:r>
    </w:p>
    <w:p w:rsidR="00415043" w:rsidRPr="006D181F" w:rsidRDefault="00FE68AF" w:rsidP="00FE68A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2060"/>
          <w:sz w:val="18"/>
          <w:szCs w:val="18"/>
        </w:rPr>
      </w:pPr>
      <w:r w:rsidRPr="006D181F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 xml:space="preserve">                                                </w:t>
      </w:r>
      <w:r w:rsidR="00415043" w:rsidRPr="006D181F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</w:rPr>
        <w:t>Ответственные</w:t>
      </w:r>
    </w:p>
    <w:p w:rsidR="00FE68AF" w:rsidRDefault="00FE68AF" w:rsidP="00415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1.Организационная работа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1.1. Организация работы Совета школы, общешкольного родительского комитета</w:t>
      </w: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2019-2024</w:t>
      </w: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1.2.Проведение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1.3.Разработка рекомендаций об организационном и методическом взаимодействии учителя и семьи.</w:t>
      </w:r>
      <w:r w:rsidR="00FE68AF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1.4.Введение в действие нормативных правовых актов, обеспечивающих права родителей на участие в управлении общеобразовательным учреждением, в организации учебно-воспитательного процесса.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1.5. Организация и проведение общешкольных родительских собраний, родительского всеобуча.</w:t>
      </w: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1.6.Рассмотрение вопросов по работе с семьями учащихся на заседаниях ШМО классных руководителей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 руководитель ШМО классных руководителей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1.7.Привлечение работников внешкольных, общественных</w:t>
      </w:r>
      <w:r w:rsidR="005C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организаций и учреждений для:                             </w:t>
      </w:r>
      <w:proofErr w:type="gramStart"/>
      <w:r w:rsidR="005C4D9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совместных мероприятий;</w:t>
      </w:r>
      <w:r w:rsidR="005C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-родительских собраний;</w:t>
      </w:r>
      <w:r w:rsidR="005C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-общешкольных собраний;</w:t>
      </w:r>
      <w:r w:rsidR="005C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-обмена информацией и др.</w:t>
      </w:r>
    </w:p>
    <w:p w:rsidR="005C4D99" w:rsidRDefault="005C4D99" w:rsidP="00415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2.</w:t>
      </w: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Выработка системы мер, направленных на формирование духовно- нравственных ценностей семьи</w:t>
      </w:r>
    </w:p>
    <w:p w:rsidR="005C4D99" w:rsidRPr="006D181F" w:rsidRDefault="005C4D99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Спортивный праздник «Папа, мама, я </w:t>
      </w:r>
      <w:proofErr w:type="gramStart"/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-с</w:t>
      </w:r>
      <w:proofErr w:type="gramEnd"/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портивная семья!»</w:t>
      </w: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сентябрь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ВВР, классные руководители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Мероприятия, посвященные Международному дню пожилого человека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октябрь</w:t>
      </w: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 ко Дню матери «Мир прекрасен уже потому, что в нем есть мама»; (конкурсы рисунков, сочинений, фотографий).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ноябрь</w:t>
      </w: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Творческий конкурс «Своей семье я посвящаю» (поделки, рисунки, сочинения и стихотворения).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декабрь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«Мой путь в профессию». Встреча с родителями разных профессий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январь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 «День отца».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февраль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Праздник «_________________________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март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Международный День Здоровья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апрель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 Великой Победы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Подготовка и организация праздника Последнего звонка для 9,11-х классов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ВВР, классные руководители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2.11.Проведение Выпускного бала (9, 11)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июнь</w:t>
      </w: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3.</w:t>
      </w: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Социальная поддержка и защита семьи.</w:t>
      </w:r>
    </w:p>
    <w:p w:rsidR="005C4D99" w:rsidRDefault="005C4D99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Индивидуальное исследование детей по методике Векслера (по необходимости и желанию родителей)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2019-2022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 психолог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Составление социальной карты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C4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2019-2024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</w:t>
      </w:r>
    </w:p>
    <w:p w:rsidR="00415043" w:rsidRPr="006A03A5" w:rsidRDefault="00415043" w:rsidP="006A03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 целевых наблюдений за детьми.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 системы диагностических мероприятий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 психолог</w:t>
      </w:r>
    </w:p>
    <w:p w:rsidR="00415043" w:rsidRPr="005C4D99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Посещение семей (по необходимости)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педагог, классные руководители</w:t>
      </w:r>
    </w:p>
    <w:p w:rsidR="00415043" w:rsidRPr="00714D28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Составление индивидуальных характеристик (в конце года)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</w:p>
    <w:p w:rsidR="00415043" w:rsidRPr="00714D28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Составление программы индивидуального развития ребёнка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педагог,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 психолог</w:t>
      </w: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Составление карты успешности (по необходимости)</w:t>
      </w:r>
    </w:p>
    <w:p w:rsidR="00415043" w:rsidRPr="00714D28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8"/>
          <w:szCs w:val="18"/>
        </w:rPr>
      </w:pP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4.</w:t>
      </w: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Психолого - педагогическое консультирование</w:t>
      </w: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5C4D99" w:rsidRDefault="005C4D99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043" w:rsidRPr="005C4D99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5C4D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Создание банка методик психолого-педагогической диагностики и мониторинга реализации программы</w:t>
      </w:r>
    </w:p>
    <w:p w:rsidR="00415043" w:rsidRPr="00714D28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 - декабрь</w:t>
      </w:r>
    </w:p>
    <w:p w:rsidR="00415043" w:rsidRPr="00714D28" w:rsidRDefault="00415043" w:rsidP="005C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педагог,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 психолог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Мониторинг работы педагогов с семьей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Анализ воспитательного потенциала семей школьников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Сентябрь- декабрь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Изучение позитивного опыта семейного воспитания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Ноябрь - декабрь</w:t>
      </w:r>
    </w:p>
    <w:p w:rsidR="00113ED4" w:rsidRDefault="00113ED4" w:rsidP="00415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043" w:rsidRPr="006D181F" w:rsidRDefault="00415043" w:rsidP="0041504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18"/>
          <w:szCs w:val="18"/>
        </w:rPr>
      </w:pP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5. </w:t>
      </w: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Создание условий для обеспечения прав родителей на участие в управлении образовательным учреждением</w:t>
      </w:r>
    </w:p>
    <w:p w:rsidR="00113ED4" w:rsidRDefault="00113ED4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Активизация работы родительского комитета школы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Классные родительские собрания на тему: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Возрастные особенности подростков и их проявление в поведении;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подросткового возраста;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Сохранение детского здоровья – приоритетная задача семьи и школы.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</w:t>
      </w:r>
    </w:p>
    <w:p w:rsidR="00415043" w:rsidRPr="00113ED4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Общешкольные родительские собрания: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положительной самооценки школьника - важная составляющая семейного воспитания;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 Гражданская и уголовная ответственность несовершеннолетних и их родителей за проявление экстремизма.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Бесконтрольность свободного времени – основная причина совершения правонарушений и преступлений.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проблемы профилактики негативных проявлений среди учащихся.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благоприятной среды для повышения родительской компетентности и гармонизации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proofErr w:type="gram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родительских отношений в условиях образовательной организации.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 Организация учебного труда и свободного времени дома, роль родителей в формировании привычки планирования дня ребенка.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подростки: пространство проблем и решений. </w:t>
      </w:r>
      <w:proofErr w:type="spellStart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Гаджетозависимость</w:t>
      </w:r>
      <w:proofErr w:type="spellEnd"/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правонарушений, состояние дисциплины в школе, анализ посещаемости и пропуск уроков без уважительной причины.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Итоги работы школы за 2018-2019 учебный год, основные направления деятельности.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летней оздоровительной компании.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</w:t>
      </w:r>
    </w:p>
    <w:p w:rsidR="00415043" w:rsidRPr="00113ED4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психологической помощи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необходимости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психолог</w:t>
      </w:r>
    </w:p>
    <w:p w:rsidR="00415043" w:rsidRPr="00113ED4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Оказание помощи опекаемым учащимся в предоставлении путевок в оздоровительные лагеря на летний период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 Социальный педагог</w:t>
      </w:r>
    </w:p>
    <w:p w:rsidR="00113ED4" w:rsidRDefault="00113ED4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043" w:rsidRPr="006D181F" w:rsidRDefault="00415043" w:rsidP="00113E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8"/>
          <w:szCs w:val="18"/>
        </w:rPr>
      </w:pPr>
      <w:r w:rsidRPr="006D181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6.</w:t>
      </w:r>
      <w:r w:rsidRPr="006D181F">
        <w:rPr>
          <w:rFonts w:ascii="Bookman Old Style" w:eastAsia="Times New Roman" w:hAnsi="Bookman Old Style" w:cs="Times New Roman"/>
          <w:b/>
          <w:bCs/>
          <w:color w:val="C00000"/>
          <w:sz w:val="24"/>
          <w:szCs w:val="24"/>
        </w:rPr>
        <w:t>Создание системы массовых мероприятий с родителями, работа по организации совместной общественно-значимой деятельности и досуга родителей и обучающихся</w:t>
      </w:r>
    </w:p>
    <w:p w:rsidR="00113ED4" w:rsidRPr="006D181F" w:rsidRDefault="00113ED4" w:rsidP="00415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участия в мероприятиях школьных месячников</w:t>
      </w: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Молодежь против наркотиков;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Мир семьи;</w:t>
      </w:r>
    </w:p>
    <w:p w:rsidR="00415043" w:rsidRPr="00714D28" w:rsidRDefault="00415043" w:rsidP="00113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день матери; Международный день семьи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ВВР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</w:t>
      </w:r>
    </w:p>
    <w:p w:rsidR="00415043" w:rsidRPr="00113ED4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 научно- обоснованной организаторской и пропагандистской деятельности с целью информационного обеспечения и психолого-педагогического сопровождения семей.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4.1.Рейды в семьи «трудных» подростков и неблагополучных родителей.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Инспектор ПДН.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113E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Приглашение на заседание Совета профилактики школы, КДН и ЗП.</w:t>
      </w:r>
    </w:p>
    <w:p w:rsidR="00415043" w:rsidRPr="00714D28" w:rsidRDefault="00415043" w:rsidP="00415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D2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необходимости</w:t>
      </w:r>
    </w:p>
    <w:p w:rsidR="00415043" w:rsidRPr="00714D28" w:rsidRDefault="00415043" w:rsidP="004150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3D4697" w:rsidRPr="006D181F" w:rsidRDefault="003D4697" w:rsidP="007F2C9A">
      <w:pPr>
        <w:spacing w:before="280" w:after="280" w:line="240" w:lineRule="auto"/>
        <w:ind w:firstLine="552"/>
        <w:jc w:val="center"/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</w:pPr>
      <w:r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 xml:space="preserve">Программа «Семья и </w:t>
      </w:r>
      <w:proofErr w:type="spellStart"/>
      <w:r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>школа</w:t>
      </w:r>
      <w:proofErr w:type="gramStart"/>
      <w:r w:rsidR="007F2C9A"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>.П</w:t>
      </w:r>
      <w:proofErr w:type="gramEnd"/>
      <w:r w:rsidR="007F2C9A"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>оможем</w:t>
      </w:r>
      <w:proofErr w:type="spellEnd"/>
      <w:r w:rsidR="007F2C9A"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 xml:space="preserve"> друг другу</w:t>
      </w:r>
      <w:r w:rsidRPr="006D181F">
        <w:rPr>
          <w:rFonts w:ascii="Bookman Old Style" w:eastAsia="Times New Roman" w:hAnsi="Bookman Old Style" w:cs="Times New Roman"/>
          <w:b/>
          <w:i/>
          <w:color w:val="C00000"/>
          <w:sz w:val="24"/>
          <w:szCs w:val="24"/>
        </w:rPr>
        <w:t>» строится по шести направлениям</w:t>
      </w:r>
      <w:r w:rsidRPr="006D181F">
        <w:rPr>
          <w:rFonts w:ascii="Bookman Old Style" w:eastAsia="Times New Roman" w:hAnsi="Bookman Old Style" w:cs="Times New Roman"/>
          <w:b/>
          <w:color w:val="C00000"/>
          <w:sz w:val="24"/>
          <w:szCs w:val="24"/>
        </w:rPr>
        <w:t>:</w:t>
      </w:r>
    </w:p>
    <w:p w:rsidR="003D4697" w:rsidRPr="003D4697" w:rsidRDefault="003D4697" w:rsidP="003D4697">
      <w:pPr>
        <w:numPr>
          <w:ilvl w:val="0"/>
          <w:numId w:val="6"/>
        </w:numPr>
        <w:spacing w:before="280" w:after="100" w:afterAutospacing="1" w:line="240" w:lineRule="auto"/>
        <w:ind w:left="1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Учебное направление  –  вовлечение в учебно-воспитательный процесс и участие в управлении учебно-воспитательным процессом в школе.</w:t>
      </w:r>
    </w:p>
    <w:p w:rsidR="003D4697" w:rsidRPr="003D4697" w:rsidRDefault="003D4697" w:rsidP="003D4697">
      <w:pPr>
        <w:numPr>
          <w:ilvl w:val="0"/>
          <w:numId w:val="6"/>
        </w:numPr>
        <w:spacing w:before="100" w:beforeAutospacing="1" w:after="100" w:afterAutospacing="1" w:line="240" w:lineRule="auto"/>
        <w:ind w:left="1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Психологическое направление – информирование родителей по вопросам психологического знания;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развития;</w:t>
      </w:r>
    </w:p>
    <w:p w:rsidR="003D4697" w:rsidRPr="003D4697" w:rsidRDefault="003D4697" w:rsidP="003D4697">
      <w:pPr>
        <w:numPr>
          <w:ilvl w:val="0"/>
          <w:numId w:val="6"/>
        </w:numPr>
        <w:spacing w:before="100" w:beforeAutospacing="1" w:after="100" w:afterAutospacing="1" w:line="240" w:lineRule="auto"/>
        <w:ind w:left="1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Патриотическое направление - приобщение к социальным ценностям – патриотизму, гражданственности, исторической памяти, долгу;   </w:t>
      </w:r>
    </w:p>
    <w:p w:rsidR="003D4697" w:rsidRPr="003D4697" w:rsidRDefault="003D4697" w:rsidP="003D4697">
      <w:pPr>
        <w:numPr>
          <w:ilvl w:val="1"/>
          <w:numId w:val="6"/>
        </w:numPr>
        <w:spacing w:before="100" w:beforeAutospacing="1" w:after="100" w:afterAutospacing="1" w:line="240" w:lineRule="auto"/>
        <w:ind w:left="11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Художественно-эстетическое направление – развивать эстетические чувства и представления, оценочное отношение к </w:t>
      </w:r>
      <w:proofErr w:type="gramStart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прекрасному</w:t>
      </w:r>
      <w:proofErr w:type="gramEnd"/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3D4697" w:rsidRPr="003D4697" w:rsidRDefault="003D4697" w:rsidP="003D4697">
      <w:pPr>
        <w:numPr>
          <w:ilvl w:val="0"/>
          <w:numId w:val="6"/>
        </w:numPr>
        <w:spacing w:before="100" w:beforeAutospacing="1" w:after="100" w:afterAutospacing="1" w:line="240" w:lineRule="auto"/>
        <w:ind w:left="1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Трудовое направление – отношение к труду как к важнейшему общественному долгу; добросовестное отношение к любой работе, уважение к труду и его результатам; коллективизм; постоянное проявление инициативы, активного, творческого подхода к труду;</w:t>
      </w:r>
    </w:p>
    <w:p w:rsidR="003D4697" w:rsidRPr="003D4697" w:rsidRDefault="003D4697" w:rsidP="003D4697">
      <w:pPr>
        <w:numPr>
          <w:ilvl w:val="0"/>
          <w:numId w:val="6"/>
        </w:numPr>
        <w:spacing w:before="100" w:beforeAutospacing="1" w:after="280" w:line="240" w:lineRule="auto"/>
        <w:ind w:left="1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Направление здорового и безопасного образа жизни - укрепление физического здоровья, воспитание культурно – гигиенических навыков, формирование представления о здоровом образе жизни</w:t>
      </w:r>
    </w:p>
    <w:p w:rsidR="003D4697" w:rsidRPr="007F2C9A" w:rsidRDefault="003D4697" w:rsidP="003D4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6D181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Сотрудничество в социальной сфере</w:t>
      </w:r>
      <w:r w:rsidRPr="007F2C9A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</w:t>
      </w:r>
    </w:p>
    <w:p w:rsidR="003D4697" w:rsidRPr="003D4697" w:rsidRDefault="003D4697" w:rsidP="0011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 “Семья и школа” разработана в соответствии с Законом «Об образовании», Федеральным государственным стандартом второго поколения, Конституцией РФ, «Конвенцией о правах ребёнка», Уставом школы.</w:t>
      </w:r>
      <w:r w:rsidR="0011089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                                                                </w:t>
      </w: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Срок реализации программы: 4 года.</w:t>
      </w:r>
    </w:p>
    <w:p w:rsidR="0011089F" w:rsidRPr="00010FBC" w:rsidRDefault="003D4697" w:rsidP="00010FBC">
      <w:pPr>
        <w:spacing w:before="280" w:after="280" w:line="240" w:lineRule="auto"/>
        <w:ind w:firstLine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color w:val="212121"/>
          <w:sz w:val="24"/>
          <w:szCs w:val="24"/>
        </w:rPr>
        <w:t>Данная программа является примерной, т.к. может корректироваться и дополняться в зависимости от конкретных условий.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ab/>
      </w:r>
      <w:r w:rsidRPr="003D46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="00010FB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3D46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          </w:t>
      </w:r>
      <w:r w:rsidR="00010FB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</w:t>
      </w:r>
    </w:p>
    <w:p w:rsidR="007F2C9A" w:rsidRDefault="007F2C9A" w:rsidP="003D4697">
      <w:pPr>
        <w:spacing w:before="280" w:after="280" w:line="240" w:lineRule="auto"/>
        <w:ind w:firstLine="552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7F2C9A" w:rsidRDefault="007F2C9A" w:rsidP="003D4697">
      <w:pPr>
        <w:spacing w:before="280" w:after="280" w:line="240" w:lineRule="auto"/>
        <w:ind w:firstLine="552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7F2C9A" w:rsidRDefault="007F2C9A" w:rsidP="003D4697">
      <w:pPr>
        <w:spacing w:before="280" w:after="280" w:line="240" w:lineRule="auto"/>
        <w:ind w:firstLine="552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D4697" w:rsidRPr="003D4697" w:rsidRDefault="003D4697" w:rsidP="000B3773">
      <w:pPr>
        <w:spacing w:before="280" w:after="280" w:line="240" w:lineRule="auto"/>
        <w:ind w:firstLine="552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D46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</w:p>
    <w:sectPr w:rsidR="003D4697" w:rsidRPr="003D4697" w:rsidSect="00C938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714"/>
    <w:multiLevelType w:val="multilevel"/>
    <w:tmpl w:val="6306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80D8D"/>
    <w:multiLevelType w:val="multilevel"/>
    <w:tmpl w:val="28862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2FF6EFC"/>
    <w:multiLevelType w:val="multilevel"/>
    <w:tmpl w:val="039A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C71D8"/>
    <w:multiLevelType w:val="multilevel"/>
    <w:tmpl w:val="884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96D78"/>
    <w:multiLevelType w:val="multilevel"/>
    <w:tmpl w:val="C25A6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1D17E7A"/>
    <w:multiLevelType w:val="multilevel"/>
    <w:tmpl w:val="1B5C0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24B4008"/>
    <w:multiLevelType w:val="multilevel"/>
    <w:tmpl w:val="F95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C4505"/>
    <w:multiLevelType w:val="multilevel"/>
    <w:tmpl w:val="352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93C3C"/>
    <w:multiLevelType w:val="multilevel"/>
    <w:tmpl w:val="04A0A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75BFA"/>
    <w:multiLevelType w:val="multilevel"/>
    <w:tmpl w:val="8CD0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D62E7"/>
    <w:multiLevelType w:val="multilevel"/>
    <w:tmpl w:val="F406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9C7AE6"/>
    <w:multiLevelType w:val="multilevel"/>
    <w:tmpl w:val="25408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47FBC"/>
    <w:multiLevelType w:val="multilevel"/>
    <w:tmpl w:val="5E44B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E1300"/>
    <w:multiLevelType w:val="multilevel"/>
    <w:tmpl w:val="3A18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9A2387"/>
    <w:multiLevelType w:val="multilevel"/>
    <w:tmpl w:val="57D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F953D8"/>
    <w:multiLevelType w:val="multilevel"/>
    <w:tmpl w:val="9DEAB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66505C6"/>
    <w:multiLevelType w:val="multilevel"/>
    <w:tmpl w:val="4224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359C2"/>
    <w:multiLevelType w:val="multilevel"/>
    <w:tmpl w:val="51C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E4F21"/>
    <w:multiLevelType w:val="multilevel"/>
    <w:tmpl w:val="C784A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D6C1CD8"/>
    <w:multiLevelType w:val="multilevel"/>
    <w:tmpl w:val="0AD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8004A4"/>
    <w:multiLevelType w:val="multilevel"/>
    <w:tmpl w:val="500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F174F6"/>
    <w:multiLevelType w:val="multilevel"/>
    <w:tmpl w:val="A50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807774"/>
    <w:multiLevelType w:val="multilevel"/>
    <w:tmpl w:val="B89E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E07E0"/>
    <w:multiLevelType w:val="multilevel"/>
    <w:tmpl w:val="CDE0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9567AF"/>
    <w:multiLevelType w:val="multilevel"/>
    <w:tmpl w:val="056A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081EB4"/>
    <w:multiLevelType w:val="multilevel"/>
    <w:tmpl w:val="1AE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AF3967"/>
    <w:multiLevelType w:val="multilevel"/>
    <w:tmpl w:val="BFCEF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9"/>
  </w:num>
  <w:num w:numId="5">
    <w:abstractNumId w:val="20"/>
  </w:num>
  <w:num w:numId="6">
    <w:abstractNumId w:val="23"/>
  </w:num>
  <w:num w:numId="7">
    <w:abstractNumId w:val="21"/>
  </w:num>
  <w:num w:numId="8">
    <w:abstractNumId w:val="5"/>
  </w:num>
  <w:num w:numId="9">
    <w:abstractNumId w:val="7"/>
  </w:num>
  <w:num w:numId="10">
    <w:abstractNumId w:val="14"/>
  </w:num>
  <w:num w:numId="11">
    <w:abstractNumId w:val="17"/>
  </w:num>
  <w:num w:numId="12">
    <w:abstractNumId w:val="6"/>
  </w:num>
  <w:num w:numId="13">
    <w:abstractNumId w:val="0"/>
  </w:num>
  <w:num w:numId="14">
    <w:abstractNumId w:val="13"/>
  </w:num>
  <w:num w:numId="15">
    <w:abstractNumId w:val="12"/>
  </w:num>
  <w:num w:numId="16">
    <w:abstractNumId w:val="16"/>
  </w:num>
  <w:num w:numId="17">
    <w:abstractNumId w:val="24"/>
  </w:num>
  <w:num w:numId="18">
    <w:abstractNumId w:val="25"/>
  </w:num>
  <w:num w:numId="19">
    <w:abstractNumId w:val="2"/>
  </w:num>
  <w:num w:numId="20">
    <w:abstractNumId w:val="10"/>
  </w:num>
  <w:num w:numId="21">
    <w:abstractNumId w:val="11"/>
  </w:num>
  <w:num w:numId="22">
    <w:abstractNumId w:val="8"/>
  </w:num>
  <w:num w:numId="23">
    <w:abstractNumId w:val="18"/>
  </w:num>
  <w:num w:numId="24">
    <w:abstractNumId w:val="1"/>
  </w:num>
  <w:num w:numId="25">
    <w:abstractNumId w:val="4"/>
  </w:num>
  <w:num w:numId="26">
    <w:abstractNumId w:val="1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4697"/>
    <w:rsid w:val="00010FBC"/>
    <w:rsid w:val="000279CD"/>
    <w:rsid w:val="000B3773"/>
    <w:rsid w:val="0011089F"/>
    <w:rsid w:val="00113ED4"/>
    <w:rsid w:val="00221066"/>
    <w:rsid w:val="0037143A"/>
    <w:rsid w:val="003D4697"/>
    <w:rsid w:val="00415043"/>
    <w:rsid w:val="004B6395"/>
    <w:rsid w:val="005C4D99"/>
    <w:rsid w:val="006A03A5"/>
    <w:rsid w:val="006D181F"/>
    <w:rsid w:val="00765B4B"/>
    <w:rsid w:val="007F2C9A"/>
    <w:rsid w:val="00AE72E6"/>
    <w:rsid w:val="00C9387F"/>
    <w:rsid w:val="00CE3645"/>
    <w:rsid w:val="00D56449"/>
    <w:rsid w:val="00F81138"/>
    <w:rsid w:val="00FE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F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3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DC45-7810-4E81-B6B7-B52F4692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5234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школа ГИЛИБ</cp:lastModifiedBy>
  <cp:revision>5</cp:revision>
  <dcterms:created xsi:type="dcterms:W3CDTF">2019-10-10T05:20:00Z</dcterms:created>
  <dcterms:modified xsi:type="dcterms:W3CDTF">2019-10-21T07:11:00Z</dcterms:modified>
</cp:coreProperties>
</file>