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67" w:rsidRPr="000D24C6" w:rsidRDefault="000D24C6" w:rsidP="000D24C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24C6">
        <w:rPr>
          <w:rFonts w:ascii="Times New Roman" w:eastAsia="Times New Roman" w:hAnsi="Times New Roman" w:cs="Times New Roman"/>
          <w:b/>
          <w:sz w:val="24"/>
          <w:szCs w:val="24"/>
        </w:rPr>
        <w:t>МКОУ «Гилибская СОШ»</w:t>
      </w:r>
    </w:p>
    <w:p w:rsidR="002B5167" w:rsidRDefault="002B5167" w:rsidP="002B51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5167" w:rsidRPr="002B5167" w:rsidRDefault="002B5167" w:rsidP="002B5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6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B5167" w:rsidRPr="002B5167" w:rsidRDefault="00075F68" w:rsidP="002B5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декады «</w:t>
      </w:r>
      <w:r w:rsidR="002B5167" w:rsidRPr="002B5167">
        <w:rPr>
          <w:rFonts w:ascii="Times New Roman" w:hAnsi="Times New Roman" w:cs="Times New Roman"/>
          <w:b/>
          <w:sz w:val="28"/>
          <w:szCs w:val="28"/>
        </w:rPr>
        <w:t>Незримые угрозы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мифы и реальность</w:t>
      </w:r>
      <w:r w:rsidR="002B5167" w:rsidRPr="002B5167">
        <w:rPr>
          <w:rFonts w:ascii="Times New Roman" w:hAnsi="Times New Roman" w:cs="Times New Roman"/>
          <w:b/>
          <w:sz w:val="28"/>
          <w:szCs w:val="28"/>
        </w:rPr>
        <w:t>».</w:t>
      </w:r>
    </w:p>
    <w:p w:rsidR="002B5167" w:rsidRDefault="000D24C6" w:rsidP="002B51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2B5167" w:rsidRPr="002B5167">
        <w:rPr>
          <w:rFonts w:ascii="Times New Roman" w:hAnsi="Times New Roman" w:cs="Times New Roman"/>
          <w:b/>
          <w:sz w:val="28"/>
          <w:szCs w:val="28"/>
        </w:rPr>
        <w:t>.11.</w:t>
      </w:r>
      <w:r w:rsidR="00075F68">
        <w:rPr>
          <w:rFonts w:ascii="Times New Roman" w:hAnsi="Times New Roman" w:cs="Times New Roman"/>
          <w:sz w:val="24"/>
          <w:szCs w:val="24"/>
        </w:rPr>
        <w:t xml:space="preserve"> – </w:t>
      </w:r>
      <w:r w:rsidR="002B5167" w:rsidRPr="002B5167">
        <w:rPr>
          <w:rFonts w:ascii="Times New Roman" w:hAnsi="Times New Roman" w:cs="Times New Roman"/>
          <w:b/>
          <w:sz w:val="28"/>
          <w:szCs w:val="28"/>
        </w:rPr>
        <w:t>07.12.2018</w:t>
      </w:r>
      <w:r w:rsidR="00075F6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B5167" w:rsidRPr="002B5167">
        <w:rPr>
          <w:rFonts w:ascii="Times New Roman" w:hAnsi="Times New Roman" w:cs="Times New Roman"/>
          <w:b/>
          <w:sz w:val="28"/>
          <w:szCs w:val="28"/>
        </w:rPr>
        <w:t>г</w:t>
      </w:r>
      <w:r w:rsidR="002B516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487" w:type="dxa"/>
        <w:tblLook w:val="04A0"/>
      </w:tblPr>
      <w:tblGrid>
        <w:gridCol w:w="673"/>
        <w:gridCol w:w="3385"/>
        <w:gridCol w:w="1455"/>
        <w:gridCol w:w="1299"/>
        <w:gridCol w:w="2675"/>
      </w:tblGrid>
      <w:tr w:rsidR="002B5167" w:rsidTr="000D24C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B5167" w:rsidTr="000D24C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биологии:</w:t>
            </w:r>
          </w:p>
          <w:p w:rsidR="002B5167" w:rsidRDefault="00075F68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5167">
              <w:rPr>
                <w:rFonts w:ascii="Times New Roman" w:hAnsi="Times New Roman" w:cs="Times New Roman"/>
                <w:sz w:val="24"/>
                <w:szCs w:val="24"/>
              </w:rPr>
              <w:t>Физиологические защитные системы организма. Иммунитет. Развитие приобретённого иммунодефицита»,</w:t>
            </w:r>
          </w:p>
          <w:p w:rsidR="002B5167" w:rsidRDefault="00075F68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5167">
              <w:rPr>
                <w:rFonts w:ascii="Times New Roman" w:hAnsi="Times New Roman" w:cs="Times New Roman"/>
                <w:sz w:val="24"/>
                <w:szCs w:val="24"/>
              </w:rPr>
              <w:t>Механизмы, пути передачи ВИЧ и их профилактика»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0D24C6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B5167">
              <w:rPr>
                <w:rFonts w:ascii="Times New Roman" w:hAnsi="Times New Roman" w:cs="Times New Roman"/>
                <w:sz w:val="24"/>
                <w:szCs w:val="24"/>
              </w:rPr>
              <w:t>.11.-01.12.2018г.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4C6">
              <w:rPr>
                <w:rFonts w:ascii="Times New Roman" w:hAnsi="Times New Roman" w:cs="Times New Roman"/>
                <w:sz w:val="24"/>
                <w:szCs w:val="24"/>
              </w:rPr>
              <w:t>Ибрагимов К.М., Магомедов М.Х.</w:t>
            </w:r>
          </w:p>
        </w:tc>
      </w:tr>
      <w:tr w:rsidR="002B5167" w:rsidTr="000D24C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2B5167" w:rsidRDefault="00075F68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5167">
              <w:rPr>
                <w:rFonts w:ascii="Times New Roman" w:hAnsi="Times New Roman" w:cs="Times New Roman"/>
                <w:sz w:val="24"/>
                <w:szCs w:val="24"/>
              </w:rPr>
              <w:t>СПИД = смерть»,</w:t>
            </w:r>
          </w:p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«Вредные привычки и их влияние на здоровье»,</w:t>
            </w:r>
          </w:p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«Наркотик бьёт без промаха по твоей жизни»,</w:t>
            </w:r>
          </w:p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  <w:p w:rsidR="002B5167" w:rsidRDefault="00075F68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5167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B5167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СПИДом»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0D24C6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B5167">
              <w:rPr>
                <w:rFonts w:ascii="Times New Roman" w:hAnsi="Times New Roman" w:cs="Times New Roman"/>
                <w:sz w:val="24"/>
                <w:szCs w:val="24"/>
              </w:rPr>
              <w:t>.11.-07.12.2018г.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0D24C6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B5167" w:rsidTr="000D24C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2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собрания:</w:t>
            </w:r>
          </w:p>
          <w:p w:rsidR="002B5167" w:rsidRDefault="00075F68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5167">
              <w:rPr>
                <w:rFonts w:ascii="Times New Roman" w:hAnsi="Times New Roman" w:cs="Times New Roman"/>
                <w:sz w:val="24"/>
                <w:szCs w:val="24"/>
              </w:rPr>
              <w:t>Незримые угрозы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B5167">
              <w:rPr>
                <w:rFonts w:ascii="Times New Roman" w:hAnsi="Times New Roman" w:cs="Times New Roman"/>
                <w:sz w:val="24"/>
                <w:szCs w:val="24"/>
              </w:rPr>
              <w:t>мифы и реальность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07.12.2018г.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5167" w:rsidTr="000D24C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0D24C6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жизни</w:t>
            </w:r>
            <w:r w:rsidR="00075F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ДА!»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0D24C6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B5167">
              <w:rPr>
                <w:rFonts w:ascii="Times New Roman" w:hAnsi="Times New Roman" w:cs="Times New Roman"/>
                <w:sz w:val="24"/>
                <w:szCs w:val="24"/>
              </w:rPr>
              <w:t>.11.2018г.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67" w:rsidRDefault="000D24C6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М.Г.</w:t>
            </w:r>
          </w:p>
        </w:tc>
      </w:tr>
      <w:tr w:rsidR="002B5167" w:rsidTr="000D24C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0D24C6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2B5167" w:rsidRDefault="00075F68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5167">
              <w:rPr>
                <w:rFonts w:ascii="Times New Roman" w:hAnsi="Times New Roman" w:cs="Times New Roman"/>
                <w:sz w:val="24"/>
                <w:szCs w:val="24"/>
              </w:rPr>
              <w:t>СПИД не выбирает. Выбираем МЫ!»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01.12.2018г.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0D24C6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B5167" w:rsidTr="000D24C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0D24C6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– альтернатива пагубным привычкам»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04.12.2018г.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4C6">
              <w:rPr>
                <w:rFonts w:ascii="Times New Roman" w:hAnsi="Times New Roman" w:cs="Times New Roman"/>
                <w:sz w:val="24"/>
                <w:szCs w:val="24"/>
              </w:rPr>
              <w:t>Давудов М.А.</w:t>
            </w:r>
          </w:p>
        </w:tc>
      </w:tr>
      <w:tr w:rsidR="002B5167" w:rsidTr="000D24C6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0D24C6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Интегрированные уроки по профилактике ВИЧ-инфекции </w:t>
            </w:r>
          </w:p>
          <w:p w:rsidR="002B5167" w:rsidRDefault="00075F68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5167">
              <w:rPr>
                <w:rFonts w:ascii="Times New Roman" w:hAnsi="Times New Roman" w:cs="Times New Roman"/>
                <w:sz w:val="24"/>
                <w:szCs w:val="24"/>
              </w:rPr>
              <w:t>Незримые угрозы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B5167">
              <w:rPr>
                <w:rFonts w:ascii="Times New Roman" w:hAnsi="Times New Roman" w:cs="Times New Roman"/>
                <w:sz w:val="24"/>
                <w:szCs w:val="24"/>
              </w:rPr>
              <w:t>мифы и реальность»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07.12.2018г.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67" w:rsidRDefault="002B5167" w:rsidP="0059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</w:tbl>
    <w:p w:rsidR="002B5167" w:rsidRDefault="002B5167" w:rsidP="002B51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167" w:rsidRDefault="002B5167" w:rsidP="002B51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167" w:rsidRPr="00900650" w:rsidRDefault="002B5167" w:rsidP="002B51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ECE" w:rsidRDefault="000D24C6">
      <w:r>
        <w:rPr>
          <w:noProof/>
        </w:rPr>
        <w:drawing>
          <wp:inline distT="0" distB="0" distL="0" distR="0">
            <wp:extent cx="4486275" cy="1619250"/>
            <wp:effectExtent l="19050" t="0" r="9525" b="0"/>
            <wp:docPr id="1" name="Рисунок 1" descr="C:\Users\школа ГИЛИБ\Desktop\сканнн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esktop\сканннн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0ECE" w:rsidSect="000D24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ECE"/>
    <w:rsid w:val="00040ECE"/>
    <w:rsid w:val="00075F68"/>
    <w:rsid w:val="000D24C6"/>
    <w:rsid w:val="001E4876"/>
    <w:rsid w:val="00281244"/>
    <w:rsid w:val="002B5167"/>
    <w:rsid w:val="003040EC"/>
    <w:rsid w:val="005437F5"/>
    <w:rsid w:val="00875D2C"/>
    <w:rsid w:val="00A5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2812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8124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8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СОШ№3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школа ГИЛИБ</cp:lastModifiedBy>
  <cp:revision>3</cp:revision>
  <dcterms:created xsi:type="dcterms:W3CDTF">2018-12-01T21:28:00Z</dcterms:created>
  <dcterms:modified xsi:type="dcterms:W3CDTF">2018-12-03T10:31:00Z</dcterms:modified>
</cp:coreProperties>
</file>