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54" w:rsidRDefault="00DC0665">
      <w:pPr>
        <w:pStyle w:val="2"/>
        <w:framePr w:w="9077" w:h="894" w:hRule="exact" w:wrap="none" w:vAnchor="page" w:hAnchor="page" w:x="1748" w:y="1055"/>
        <w:shd w:val="clear" w:color="auto" w:fill="auto"/>
        <w:ind w:firstLine="0"/>
      </w:pPr>
      <w:r>
        <w:t xml:space="preserve">МУНИЦИПАЛЬНОЕ КАЗЕННОЕ ОБЩЕОБРАЗОВАТЕЛЬНОЕ УЧРЕЖДЕНИЕ </w:t>
      </w:r>
      <w:r>
        <w:rPr>
          <w:rStyle w:val="1"/>
          <w:b/>
          <w:bCs/>
        </w:rPr>
        <w:t>"ГИЛИБСКАЯ СРЕДНЯЯ ОБЩЕОБРАЗОВАТЕЛЬНАЯ ШКОЛА"</w:t>
      </w:r>
    </w:p>
    <w:p w:rsidR="00127654" w:rsidRDefault="00DC0665">
      <w:pPr>
        <w:pStyle w:val="2"/>
        <w:framePr w:w="3106" w:h="1152" w:hRule="exact" w:wrap="none" w:vAnchor="page" w:hAnchor="page" w:x="1216" w:y="2725"/>
        <w:shd w:val="clear" w:color="auto" w:fill="auto"/>
        <w:spacing w:line="274" w:lineRule="exact"/>
        <w:ind w:firstLine="0"/>
        <w:jc w:val="left"/>
      </w:pPr>
      <w:r>
        <w:t xml:space="preserve">РАССМОТРЕНО: Педагогическим советом                МКОУ «Гилибская СОШ» протокол от 18.06.202__ г. № </w:t>
      </w:r>
    </w:p>
    <w:p w:rsidR="00127654" w:rsidRDefault="00DC0665">
      <w:pPr>
        <w:pStyle w:val="2"/>
        <w:framePr w:w="3029" w:h="879" w:hRule="exact" w:wrap="none" w:vAnchor="page" w:hAnchor="page" w:x="6184" w:y="2725"/>
        <w:shd w:val="clear" w:color="auto" w:fill="auto"/>
        <w:spacing w:line="274" w:lineRule="exact"/>
        <w:ind w:firstLine="0"/>
        <w:jc w:val="left"/>
      </w:pPr>
      <w:r>
        <w:t>УТВЕРЖДЕНО: приказом</w:t>
      </w:r>
      <w:r w:rsidRPr="00DC0665">
        <w:t xml:space="preserve"> </w:t>
      </w:r>
      <w:r>
        <w:t xml:space="preserve">МКОУ «Гилибская СОШ» от 20.08.202__ г. № </w:t>
      </w:r>
    </w:p>
    <w:p w:rsidR="00127654" w:rsidRDefault="00DC0665">
      <w:pPr>
        <w:pStyle w:val="2"/>
        <w:framePr w:w="9490" w:h="11868" w:hRule="exact" w:wrap="none" w:vAnchor="page" w:hAnchor="page" w:x="1110" w:y="4365"/>
        <w:shd w:val="clear" w:color="auto" w:fill="auto"/>
        <w:spacing w:after="28" w:line="200" w:lineRule="exact"/>
        <w:ind w:right="220" w:firstLine="0"/>
      </w:pPr>
      <w:r>
        <w:t xml:space="preserve">Положение о </w:t>
      </w:r>
      <w:proofErr w:type="spellStart"/>
      <w:r>
        <w:t>внутришкольной</w:t>
      </w:r>
      <w:proofErr w:type="spellEnd"/>
      <w:r>
        <w:t xml:space="preserve"> системе оценки качества образования</w:t>
      </w:r>
    </w:p>
    <w:p w:rsidR="00127654" w:rsidRDefault="00DC0665">
      <w:pPr>
        <w:pStyle w:val="2"/>
        <w:framePr w:w="9490" w:h="11868" w:hRule="exact" w:wrap="none" w:vAnchor="page" w:hAnchor="page" w:x="1110" w:y="4365"/>
        <w:shd w:val="clear" w:color="auto" w:fill="auto"/>
        <w:spacing w:after="264" w:line="200" w:lineRule="exact"/>
        <w:ind w:left="3660" w:firstLine="0"/>
        <w:jc w:val="left"/>
      </w:pPr>
      <w:r>
        <w:t>в МКОУ «Гилибская СОШ»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1"/>
        </w:numPr>
        <w:shd w:val="clear" w:color="auto" w:fill="auto"/>
        <w:tabs>
          <w:tab w:val="left" w:pos="3895"/>
        </w:tabs>
        <w:spacing w:line="274" w:lineRule="exact"/>
        <w:ind w:left="3660" w:firstLine="0"/>
        <w:jc w:val="left"/>
      </w:pPr>
      <w:r>
        <w:t>ОБЩИЕ ПОЛОЖЕНИЯ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1"/>
          <w:numId w:val="1"/>
        </w:numPr>
        <w:shd w:val="clear" w:color="auto" w:fill="auto"/>
        <w:tabs>
          <w:tab w:val="left" w:pos="1038"/>
        </w:tabs>
        <w:spacing w:line="274" w:lineRule="exact"/>
        <w:ind w:left="20" w:right="160" w:firstLine="560"/>
        <w:jc w:val="both"/>
      </w:pPr>
      <w:r>
        <w:t xml:space="preserve">Настоящее положение о </w:t>
      </w:r>
      <w:proofErr w:type="spellStart"/>
      <w:r>
        <w:t>внутришкольной</w:t>
      </w:r>
      <w:proofErr w:type="spellEnd"/>
      <w:r>
        <w:t xml:space="preserve"> системе оценки качества образования (далее - ВСОКО) в МКОУ «Гилибская СОШ» (далее - Положение):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</w:pPr>
      <w:r>
        <w:t>устанавливает структуру ВСОКО и ее основные направления;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t>регулирует порядок организации и проведения контрольно-оценочных процедур;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</w:pPr>
      <w:r>
        <w:t>закрепляет критерии и формы оценки по различным направлениям;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определяет состав мониторингов;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</w:pPr>
      <w:r>
        <w:t>устанавливает взаимосвязь ВСОКО и ВТТТК;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30"/>
        </w:tabs>
        <w:spacing w:line="274" w:lineRule="exact"/>
        <w:ind w:left="20" w:right="160" w:firstLine="560"/>
        <w:jc w:val="both"/>
      </w:pPr>
      <w:r>
        <w:t xml:space="preserve">учитывает федеральные требования к процедуре </w:t>
      </w:r>
      <w:proofErr w:type="spellStart"/>
      <w:r>
        <w:t>самообследования</w:t>
      </w:r>
      <w:proofErr w:type="spellEnd"/>
      <w:r>
        <w:t xml:space="preserve"> образовательной организации.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1"/>
          <w:numId w:val="1"/>
        </w:numPr>
        <w:shd w:val="clear" w:color="auto" w:fill="auto"/>
        <w:tabs>
          <w:tab w:val="left" w:pos="1014"/>
        </w:tabs>
        <w:spacing w:line="274" w:lineRule="exact"/>
        <w:ind w:left="20" w:right="160" w:firstLine="560"/>
        <w:jc w:val="both"/>
      </w:pPr>
      <w: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1"/>
          <w:numId w:val="1"/>
        </w:numPr>
        <w:shd w:val="clear" w:color="auto" w:fill="auto"/>
        <w:tabs>
          <w:tab w:val="left" w:pos="974"/>
        </w:tabs>
        <w:spacing w:line="274" w:lineRule="exact"/>
        <w:ind w:left="20" w:firstLine="560"/>
        <w:jc w:val="both"/>
      </w:pPr>
      <w:r>
        <w:t>Положение разработано в соответствии: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45"/>
        </w:tabs>
        <w:spacing w:line="274" w:lineRule="exact"/>
        <w:ind w:left="20" w:right="160" w:firstLine="560"/>
        <w:jc w:val="both"/>
      </w:pPr>
      <w:r>
        <w:t>с Федеральным законом от 29.12.2012 № 273-Ф3 «Об образовании в Российской Федерации»;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50"/>
        </w:tabs>
        <w:spacing w:line="274" w:lineRule="exact"/>
        <w:ind w:left="20" w:right="160" w:firstLine="560"/>
        <w:jc w:val="both"/>
      </w:pPr>
      <w:r>
        <w:t>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160" w:firstLine="560"/>
        <w:jc w:val="both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от 22.03.2021 № 115;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t xml:space="preserve">ФГОС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</w:t>
      </w:r>
      <w:proofErr w:type="gramStart"/>
      <w:r>
        <w:t>от</w:t>
      </w:r>
      <w:proofErr w:type="gramEnd"/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3"/>
        </w:numPr>
        <w:shd w:val="clear" w:color="auto" w:fill="auto"/>
        <w:tabs>
          <w:tab w:val="left" w:pos="1158"/>
        </w:tabs>
        <w:spacing w:line="274" w:lineRule="exact"/>
        <w:ind w:left="20" w:firstLine="0"/>
        <w:jc w:val="left"/>
      </w:pPr>
      <w:r>
        <w:t>№ 373;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</w:t>
      </w:r>
      <w:proofErr w:type="gramStart"/>
      <w:r>
        <w:t>от</w:t>
      </w:r>
      <w:proofErr w:type="gramEnd"/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4"/>
        </w:numPr>
        <w:shd w:val="clear" w:color="auto" w:fill="auto"/>
        <w:tabs>
          <w:tab w:val="left" w:pos="1138"/>
        </w:tabs>
        <w:spacing w:line="274" w:lineRule="exact"/>
        <w:ind w:left="20" w:firstLine="0"/>
        <w:jc w:val="left"/>
      </w:pPr>
      <w:r>
        <w:t>№ 1897;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16"/>
        </w:tabs>
        <w:spacing w:line="274" w:lineRule="exact"/>
        <w:ind w:left="20" w:right="160" w:firstLine="560"/>
        <w:jc w:val="both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160" w:firstLine="560"/>
        <w:jc w:val="both"/>
      </w:pPr>
      <w:r>
        <w:t xml:space="preserve">Порядком проведения </w:t>
      </w:r>
      <w:proofErr w:type="spellStart"/>
      <w:r>
        <w:t>самообследования</w:t>
      </w:r>
      <w:proofErr w:type="spellEnd"/>
      <w:r>
        <w:t xml:space="preserve"> в образовательной организации, утвержденным приказом </w:t>
      </w:r>
      <w:proofErr w:type="spellStart"/>
      <w:r>
        <w:t>Минобрнауки</w:t>
      </w:r>
      <w:proofErr w:type="spellEnd"/>
      <w:r>
        <w:t xml:space="preserve"> от 14.06.2013 № 462;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45"/>
        </w:tabs>
        <w:spacing w:line="274" w:lineRule="exact"/>
        <w:ind w:left="20" w:right="160" w:firstLine="560"/>
        <w:jc w:val="both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»;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160" w:firstLine="560"/>
        <w:jc w:val="both"/>
      </w:pPr>
      <w: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50"/>
        </w:tabs>
        <w:spacing w:line="274" w:lineRule="exact"/>
        <w:ind w:left="20" w:right="160" w:firstLine="560"/>
        <w:jc w:val="both"/>
      </w:pP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>
        <w:t>утвержденными</w:t>
      </w:r>
      <w:proofErr w:type="gramEnd"/>
      <w:r>
        <w:t xml:space="preserve"> постановлением главного санитарного врача от 28.01.2021 № 2;</w:t>
      </w:r>
    </w:p>
    <w:p w:rsidR="00127654" w:rsidRDefault="00DC0665">
      <w:pPr>
        <w:pStyle w:val="2"/>
        <w:framePr w:w="9490" w:h="11868" w:hRule="exact" w:wrap="none" w:vAnchor="page" w:hAnchor="page" w:x="1110" w:y="4365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</w:pPr>
      <w:r>
        <w:t>уставом</w:t>
      </w:r>
      <w:r w:rsidRPr="00DC0665">
        <w:t xml:space="preserve"> </w:t>
      </w:r>
      <w:r>
        <w:t>МКОУ «Гилибская СОШ»;</w:t>
      </w:r>
    </w:p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lastRenderedPageBreak/>
        <w:t>локальными нормативными актами</w:t>
      </w:r>
      <w:r w:rsidRPr="00DC0665">
        <w:t xml:space="preserve"> </w:t>
      </w:r>
      <w:r>
        <w:t>МКОУ «Гилибская СОШ».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1"/>
          <w:numId w:val="1"/>
        </w:numPr>
        <w:shd w:val="clear" w:color="auto" w:fill="auto"/>
        <w:tabs>
          <w:tab w:val="left" w:pos="974"/>
        </w:tabs>
        <w:spacing w:line="274" w:lineRule="exact"/>
        <w:ind w:left="20" w:firstLine="560"/>
        <w:jc w:val="both"/>
      </w:pPr>
      <w:r>
        <w:t>В Положении использованы следующие понятия и аббревиатуры:</w:t>
      </w:r>
    </w:p>
    <w:p w:rsidR="00127654" w:rsidRDefault="00DC0665">
      <w:pPr>
        <w:pStyle w:val="21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96"/>
        </w:tabs>
        <w:ind w:left="20" w:firstLine="560"/>
      </w:pPr>
      <w:bookmarkStart w:id="0" w:name="bookmark0"/>
      <w:proofErr w:type="spellStart"/>
      <w:r>
        <w:t>внутришкольная</w:t>
      </w:r>
      <w:proofErr w:type="spellEnd"/>
      <w:r>
        <w:t xml:space="preserve"> система оценки качества образования (ВСОКО) -</w:t>
      </w:r>
      <w:bookmarkEnd w:id="0"/>
    </w:p>
    <w:p w:rsidR="00127654" w:rsidRDefault="00DC0665">
      <w:pPr>
        <w:pStyle w:val="2"/>
        <w:framePr w:w="9710" w:h="14962" w:hRule="exact" w:wrap="none" w:vAnchor="page" w:hAnchor="page" w:x="1112" w:y="912"/>
        <w:shd w:val="clear" w:color="auto" w:fill="auto"/>
        <w:spacing w:line="274" w:lineRule="exact"/>
        <w:ind w:left="20" w:right="420" w:firstLine="0"/>
        <w:jc w:val="both"/>
      </w:pPr>
      <w:r>
        <w:t>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МКОУ «Гилибская СОШ» и требованиям ФГОС и потребностям участников образовательных отношений;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50"/>
        </w:tabs>
        <w:spacing w:line="274" w:lineRule="exact"/>
        <w:ind w:left="20" w:right="420" w:firstLine="560"/>
        <w:jc w:val="both"/>
      </w:pPr>
      <w:proofErr w:type="spellStart"/>
      <w:r>
        <w:t>внутришкольный</w:t>
      </w:r>
      <w:proofErr w:type="spellEnd"/>
      <w:r>
        <w:t xml:space="preserve"> контроль (ВШК) - административный ресурс управления качеством образования, вспомогательный инструмент для организации функционирования ВСОКО, аккумулирующий ее процедуры;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45"/>
        </w:tabs>
        <w:spacing w:line="274" w:lineRule="exact"/>
        <w:ind w:left="20" w:right="420" w:firstLine="560"/>
        <w:jc w:val="both"/>
      </w:pPr>
      <w:proofErr w:type="gramStart"/>
      <w:r>
        <w:t>качество образования -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№ 273-</w:t>
      </w:r>
      <w:proofErr w:type="gramEnd"/>
    </w:p>
    <w:p w:rsidR="00127654" w:rsidRDefault="00DC0665">
      <w:pPr>
        <w:pStyle w:val="2"/>
        <w:framePr w:w="9710" w:h="14962" w:hRule="exact" w:wrap="none" w:vAnchor="page" w:hAnchor="page" w:x="1112" w:y="912"/>
        <w:shd w:val="clear" w:color="auto" w:fill="auto"/>
        <w:spacing w:line="274" w:lineRule="exact"/>
        <w:ind w:left="20" w:firstLine="0"/>
        <w:jc w:val="both"/>
      </w:pPr>
      <w:proofErr w:type="gramStart"/>
      <w:r>
        <w:t>ФЗ);</w:t>
      </w:r>
      <w:proofErr w:type="gramEnd"/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420" w:firstLine="560"/>
        <w:jc w:val="both"/>
      </w:pPr>
      <w:r>
        <w:t>независимая оценка качества образования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50"/>
        </w:tabs>
        <w:spacing w:line="274" w:lineRule="exact"/>
        <w:ind w:left="20" w:right="420" w:firstLine="560"/>
        <w:jc w:val="both"/>
      </w:pPr>
      <w:r>
        <w:t>основная образовательная программа (ООП) -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оценка - установление соответствия;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</w:pPr>
      <w:r>
        <w:t>диагностика - контрольный замер, срез;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45"/>
        </w:tabs>
        <w:spacing w:line="274" w:lineRule="exact"/>
        <w:ind w:left="20" w:right="420" w:firstLine="560"/>
        <w:jc w:val="both"/>
      </w:pPr>
      <w:r>
        <w:t>мониторинг - протяженное во времени системное наблюдение за управляемым объектом, которое предполагает фиксацию состояния наблюдаемого объекта на «входе» 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t>ГИА - государственная итоговая аттестация;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ФПУ - федеральный перечень учебников;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t>ИКТ - информационно-коммуникационные технологии;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</w:pPr>
      <w:r>
        <w:t>УУД - универсальные учебные действия;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t>ВПР - всероссийские проверочные работы;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45"/>
        </w:tabs>
        <w:spacing w:line="274" w:lineRule="exact"/>
        <w:ind w:left="20" w:right="420" w:firstLine="560"/>
        <w:jc w:val="both"/>
      </w:pPr>
      <w:r>
        <w:rPr>
          <w:lang w:val="en-US"/>
        </w:rPr>
        <w:t>PISA</w:t>
      </w:r>
      <w:r w:rsidRPr="00DC0665">
        <w:t xml:space="preserve"> </w:t>
      </w:r>
      <w:r>
        <w:t xml:space="preserve">- международная программа по оценке образовательных достижений учащихся, а также общероссийское исследование качества образования по модели </w:t>
      </w:r>
      <w:r>
        <w:rPr>
          <w:lang w:val="en-US"/>
        </w:rPr>
        <w:t>PISA</w:t>
      </w:r>
      <w:r w:rsidRPr="00DC0665">
        <w:t>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rPr>
          <w:rStyle w:val="1"/>
          <w:b/>
          <w:bCs/>
        </w:rPr>
        <w:t>НИК</w:t>
      </w:r>
      <w:r>
        <w:t>О - национальное исследование качества образования.</w:t>
      </w:r>
    </w:p>
    <w:p w:rsidR="00127654" w:rsidRDefault="00DC0665">
      <w:pPr>
        <w:pStyle w:val="21"/>
        <w:framePr w:w="9710" w:h="14962" w:hRule="exact" w:wrap="none" w:vAnchor="page" w:hAnchor="page" w:x="1112" w:y="912"/>
        <w:numPr>
          <w:ilvl w:val="0"/>
          <w:numId w:val="1"/>
        </w:numPr>
        <w:shd w:val="clear" w:color="auto" w:fill="auto"/>
        <w:tabs>
          <w:tab w:val="left" w:pos="830"/>
        </w:tabs>
        <w:ind w:left="20" w:firstLine="560"/>
      </w:pPr>
      <w:bookmarkStart w:id="1" w:name="bookmark1"/>
      <w:r>
        <w:t>ОРГАНИЗАЦИЯ И КОМПОНЕНТЫ ВСОКО</w:t>
      </w:r>
      <w:bookmarkEnd w:id="1"/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1"/>
          <w:numId w:val="1"/>
        </w:numPr>
        <w:shd w:val="clear" w:color="auto" w:fill="auto"/>
        <w:tabs>
          <w:tab w:val="left" w:pos="998"/>
        </w:tabs>
        <w:spacing w:line="274" w:lineRule="exact"/>
        <w:ind w:left="20" w:firstLine="560"/>
        <w:jc w:val="both"/>
      </w:pPr>
      <w:r>
        <w:t>В МАОУ СОШ № 3 ВСОКО включает: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420" w:firstLine="560"/>
        <w:jc w:val="both"/>
      </w:pPr>
      <w:r>
        <w:t>локальные регуляторы: локальные нормативные акты, программно-методические документы;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t>должностных лиц, субъектов оценки;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направления оценки;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критерии и показатели по каждому направлению;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оценочные процедуры, формы и методы оценки;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информационно-аналитические продукты;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компьютерные программы и сервисы.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1"/>
          <w:numId w:val="1"/>
        </w:numPr>
        <w:shd w:val="clear" w:color="auto" w:fill="auto"/>
        <w:tabs>
          <w:tab w:val="left" w:pos="999"/>
        </w:tabs>
        <w:spacing w:line="274" w:lineRule="exact"/>
        <w:ind w:left="20" w:right="420" w:firstLine="560"/>
        <w:jc w:val="both"/>
      </w:pPr>
      <w:proofErr w:type="gramStart"/>
      <w:r>
        <w:t>Состав должностных лиц, выполняемый ими в рамках ВСОКО функционал и сроки проведения процедур ВСОКО устанавливаются</w:t>
      </w:r>
      <w:proofErr w:type="gramEnd"/>
      <w:r>
        <w:t xml:space="preserve"> ежегодно приказом директора.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1"/>
          <w:numId w:val="1"/>
        </w:numPr>
        <w:shd w:val="clear" w:color="auto" w:fill="auto"/>
        <w:tabs>
          <w:tab w:val="left" w:pos="998"/>
        </w:tabs>
        <w:spacing w:line="274" w:lineRule="exact"/>
        <w:ind w:left="20" w:firstLine="560"/>
        <w:jc w:val="both"/>
      </w:pPr>
      <w:r>
        <w:t>В рамках ВСОКО в</w:t>
      </w:r>
      <w:r w:rsidRPr="00DC0665">
        <w:t xml:space="preserve"> </w:t>
      </w:r>
      <w:r>
        <w:t>МКОУ «Гилибская СОШ»  оцениваются направления: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качество образовательных результатов обучающихся;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качество реализации образовательной деятельности;</w:t>
      </w:r>
    </w:p>
    <w:p w:rsidR="00127654" w:rsidRDefault="00DC0665">
      <w:pPr>
        <w:pStyle w:val="2"/>
        <w:framePr w:w="9710" w:h="14962" w:hRule="exact" w:wrap="none" w:vAnchor="page" w:hAnchor="page" w:x="1112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качество условий, обеспечивающих образовательную деятельность.</w:t>
      </w:r>
    </w:p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009"/>
        </w:tabs>
        <w:spacing w:line="274" w:lineRule="exact"/>
        <w:ind w:left="20" w:right="20" w:firstLine="560"/>
        <w:jc w:val="both"/>
      </w:pPr>
      <w:r>
        <w:lastRenderedPageBreak/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009"/>
        </w:tabs>
        <w:spacing w:after="240" w:line="274" w:lineRule="exact"/>
        <w:ind w:left="20" w:right="20" w:firstLine="560"/>
        <w:jc w:val="both"/>
      </w:pPr>
      <w:r>
        <w:t xml:space="preserve">Результаты функционирования ВСОКО обобщаются и фиксируются в ежегодном отчете о </w:t>
      </w:r>
      <w:proofErr w:type="spellStart"/>
      <w:r>
        <w:t>самообследовании</w:t>
      </w:r>
      <w:proofErr w:type="spellEnd"/>
      <w:r w:rsidRPr="00DC0665">
        <w:t xml:space="preserve"> </w:t>
      </w:r>
      <w:r>
        <w:t>МКОУ «Гилибская СОШ».</w:t>
      </w:r>
    </w:p>
    <w:p w:rsidR="00127654" w:rsidRDefault="00DC0665">
      <w:pPr>
        <w:pStyle w:val="11"/>
        <w:framePr w:w="9490" w:h="14962" w:hRule="exact" w:wrap="none" w:vAnchor="page" w:hAnchor="page" w:x="1223" w:y="912"/>
        <w:numPr>
          <w:ilvl w:val="0"/>
          <w:numId w:val="1"/>
        </w:numPr>
        <w:shd w:val="clear" w:color="auto" w:fill="auto"/>
        <w:tabs>
          <w:tab w:val="left" w:pos="1370"/>
        </w:tabs>
        <w:spacing w:before="0"/>
        <w:ind w:left="1120" w:firstLine="0"/>
      </w:pPr>
      <w:bookmarkStart w:id="2" w:name="bookmark2"/>
      <w:r>
        <w:t>ОСОБЕННОСТИ ОЦЕНКИ ОБРАЗОВАТЕЛЬНЫХ РЕЗУЛЬТАТОВ</w:t>
      </w:r>
      <w:bookmarkEnd w:id="2"/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023"/>
        </w:tabs>
        <w:spacing w:line="274" w:lineRule="exact"/>
        <w:ind w:left="20" w:right="20" w:firstLine="560"/>
        <w:jc w:val="both"/>
      </w:pPr>
      <w:r>
        <w:t>В качестве объекта оценки образовательных результатов реализации по уровням общего образования, разработанных на основе ФГОС, выступают: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предметные результаты обучения;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proofErr w:type="spellStart"/>
      <w:r>
        <w:t>метапредметные</w:t>
      </w:r>
      <w:proofErr w:type="spellEnd"/>
      <w:r>
        <w:t xml:space="preserve"> результаты обучения;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29"/>
        </w:tabs>
        <w:spacing w:line="274" w:lineRule="exact"/>
        <w:ind w:left="20" w:firstLine="560"/>
        <w:jc w:val="both"/>
      </w:pPr>
      <w:r>
        <w:t>личностные результаты;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45"/>
        </w:tabs>
        <w:spacing w:line="274" w:lineRule="exact"/>
        <w:ind w:left="20" w:right="20" w:firstLine="560"/>
        <w:jc w:val="both"/>
      </w:pPr>
      <w:r>
        <w:t>достижения учащихся на конкурсах, соревнованиях, олимпиадах различного уровня;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</w:pPr>
      <w:r>
        <w:t>удовлетворенность родителей качеством образовательных результатов.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162"/>
        </w:tabs>
        <w:spacing w:line="274" w:lineRule="exact"/>
        <w:ind w:left="20" w:right="20" w:firstLine="560"/>
        <w:jc w:val="both"/>
      </w:pPr>
      <w:r>
        <w:t>Оценка достижения планируемых результатов освоения образовательных программ предусматривает: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</w:pPr>
      <w:r>
        <w:t>текущий поурочный контроль;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</w:pPr>
      <w:r>
        <w:t>текущий диагностический контроль;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промежуточную аттестацию;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45"/>
        </w:tabs>
        <w:spacing w:line="274" w:lineRule="exact"/>
        <w:ind w:left="20" w:right="20" w:firstLine="560"/>
        <w:jc w:val="both"/>
      </w:pPr>
      <w:r>
        <w:t>анализ результатов внешних независимых диагностик, всероссийских проверочных работ;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итоговую аттестацию по предметам, не выносимым на ГИА;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анализ результатов ГИА.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090"/>
        </w:tabs>
        <w:spacing w:line="274" w:lineRule="exact"/>
        <w:ind w:left="20" w:right="20" w:firstLine="560"/>
        <w:jc w:val="both"/>
      </w:pPr>
      <w:proofErr w:type="gramStart"/>
      <w:r>
        <w:t>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</w:r>
      <w:proofErr w:type="gramEnd"/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196"/>
        </w:tabs>
        <w:spacing w:line="274" w:lineRule="exact"/>
        <w:ind w:left="20" w:right="20" w:firstLine="560"/>
        <w:jc w:val="both"/>
      </w:pPr>
      <w:r>
        <w:t>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057"/>
        </w:tabs>
        <w:spacing w:line="274" w:lineRule="exact"/>
        <w:ind w:left="20" w:right="20" w:firstLine="560"/>
        <w:jc w:val="both"/>
      </w:pPr>
      <w:r>
        <w:t xml:space="preserve">Отметки по результатам оценки </w:t>
      </w:r>
      <w:proofErr w:type="gramStart"/>
      <w:r>
        <w:t>зависят</w:t>
      </w:r>
      <w:proofErr w:type="gramEnd"/>
      <w:r>
        <w:t xml:space="preserve"> прежде всего от уровня выполненного задания. Задание базового уровня даже при условии его правильного выполнения отмечается баллом «3» и не более. Задание повышенного уровня даже при условии его правильного выполнения отмечается баллом «4» и не более. Баллом «5» отмечаются правильно выполненные задания высокого уровня сложности.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999"/>
        </w:tabs>
        <w:spacing w:line="274" w:lineRule="exact"/>
        <w:ind w:left="20" w:right="20" w:firstLine="560"/>
        <w:jc w:val="both"/>
      </w:pPr>
      <w:r>
        <w:t>Оценочные средства 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проходит внутреннюю экспертизу ШМО. Обновление оценочных средств осуществляется по мере необходимости.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081"/>
        </w:tabs>
        <w:spacing w:line="274" w:lineRule="exact"/>
        <w:ind w:left="20" w:right="20" w:firstLine="560"/>
        <w:jc w:val="both"/>
      </w:pPr>
      <w:r>
        <w:t>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009"/>
        </w:tabs>
        <w:spacing w:line="274" w:lineRule="exact"/>
        <w:ind w:left="20" w:right="20" w:firstLine="560"/>
        <w:jc w:val="both"/>
      </w:pPr>
      <w:r>
        <w:t>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042"/>
        </w:tabs>
        <w:spacing w:line="274" w:lineRule="exact"/>
        <w:ind w:left="20" w:right="20" w:firstLine="560"/>
        <w:jc w:val="both"/>
      </w:pPr>
      <w:r>
        <w:t xml:space="preserve">Оценка достижения </w:t>
      </w:r>
      <w:proofErr w:type="spellStart"/>
      <w:r>
        <w:t>метапредметных</w:t>
      </w:r>
      <w:proofErr w:type="spellEnd"/>
      <w:r>
        <w:t xml:space="preserve"> результатов освоения ООП, реализуемых в</w:t>
      </w:r>
      <w:r w:rsidRPr="00DC0665">
        <w:t xml:space="preserve"> </w:t>
      </w:r>
      <w:r>
        <w:t xml:space="preserve">МКОУ «Гилибская СОШ», проводится в соответствии с планом мониторинга </w:t>
      </w:r>
      <w:proofErr w:type="spellStart"/>
      <w:r>
        <w:t>метапредметных</w:t>
      </w:r>
      <w:proofErr w:type="spellEnd"/>
      <w:r>
        <w:t xml:space="preserve"> результатов по критериям, указанным в программах формирования/развития УУД по уровням общего образования.</w:t>
      </w:r>
    </w:p>
    <w:p w:rsidR="00127654" w:rsidRDefault="00DC0665">
      <w:pPr>
        <w:pStyle w:val="2"/>
        <w:framePr w:w="9490" w:h="14962" w:hRule="exact" w:wrap="none" w:vAnchor="page" w:hAnchor="page" w:x="1223" w:y="912"/>
        <w:numPr>
          <w:ilvl w:val="1"/>
          <w:numId w:val="1"/>
        </w:numPr>
        <w:shd w:val="clear" w:color="auto" w:fill="auto"/>
        <w:tabs>
          <w:tab w:val="left" w:pos="1206"/>
        </w:tabs>
        <w:spacing w:line="274" w:lineRule="exact"/>
        <w:ind w:left="20" w:right="20" w:firstLine="560"/>
        <w:jc w:val="both"/>
      </w:pPr>
      <w:r>
        <w:t xml:space="preserve">Личностные образовательные результаты не подлежат прямой оценке, но в обязательном порядке организуется мониторинг личностного развития </w:t>
      </w:r>
      <w:proofErr w:type="gramStart"/>
      <w:r>
        <w:t>обучающихся</w:t>
      </w:r>
      <w:proofErr w:type="gramEnd"/>
      <w:r>
        <w:t xml:space="preserve">. Предметом мониторинга выступает уровень </w:t>
      </w:r>
      <w:proofErr w:type="spellStart"/>
      <w:r>
        <w:t>сформированности</w:t>
      </w:r>
      <w:proofErr w:type="spellEnd"/>
      <w:r>
        <w:t xml:space="preserve"> </w:t>
      </w:r>
      <w:proofErr w:type="gramStart"/>
      <w:r>
        <w:t>образовательных</w:t>
      </w:r>
      <w:proofErr w:type="gramEnd"/>
    </w:p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7654" w:rsidRDefault="00DC0665">
      <w:pPr>
        <w:pStyle w:val="2"/>
        <w:framePr w:w="9490" w:h="14688" w:hRule="exact" w:wrap="none" w:vAnchor="page" w:hAnchor="page" w:x="1223" w:y="1052"/>
        <w:shd w:val="clear" w:color="auto" w:fill="auto"/>
        <w:spacing w:line="274" w:lineRule="exact"/>
        <w:ind w:left="20" w:right="20" w:firstLine="0"/>
        <w:jc w:val="both"/>
      </w:pPr>
      <w:r>
        <w:lastRenderedPageBreak/>
        <w:t>результатов, зафиксированных в ООП, реализуемых в</w:t>
      </w:r>
      <w:r w:rsidRPr="00DC0665">
        <w:t xml:space="preserve"> </w:t>
      </w:r>
      <w:r>
        <w:t>МКОУ «Гилибская СОШ». Формы мониторинга и сроки его проведения устанавливаются директором школы в приказе.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1"/>
          <w:numId w:val="1"/>
        </w:numPr>
        <w:shd w:val="clear" w:color="auto" w:fill="auto"/>
        <w:tabs>
          <w:tab w:val="left" w:pos="1148"/>
        </w:tabs>
        <w:spacing w:after="480" w:line="274" w:lineRule="exact"/>
        <w:ind w:left="20" w:right="40" w:firstLine="560"/>
        <w:jc w:val="both"/>
      </w:pPr>
      <w: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 на основании анкетирования.</w:t>
      </w:r>
    </w:p>
    <w:p w:rsidR="00127654" w:rsidRDefault="00DC0665">
      <w:pPr>
        <w:pStyle w:val="11"/>
        <w:framePr w:w="9490" w:h="14688" w:hRule="exact" w:wrap="none" w:vAnchor="page" w:hAnchor="page" w:x="1223" w:y="1052"/>
        <w:numPr>
          <w:ilvl w:val="0"/>
          <w:numId w:val="1"/>
        </w:numPr>
        <w:shd w:val="clear" w:color="auto" w:fill="auto"/>
        <w:tabs>
          <w:tab w:val="left" w:pos="1525"/>
        </w:tabs>
        <w:spacing w:before="0"/>
        <w:ind w:left="3720" w:right="700"/>
      </w:pPr>
      <w:bookmarkStart w:id="3" w:name="bookmark3"/>
      <w:r>
        <w:t>ОСОБЕННОСТИ ОЦЕНКИ РЕАЛИЗАЦ</w:t>
      </w:r>
      <w:r>
        <w:rPr>
          <w:rStyle w:val="12"/>
          <w:b/>
          <w:bCs/>
        </w:rPr>
        <w:t>И</w:t>
      </w:r>
      <w:r>
        <w:t>И ОБРАЗОВАТЕЛЬНОЙ ДЕЯТЕЛЬНОСТИ</w:t>
      </w:r>
      <w:bookmarkEnd w:id="3"/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1"/>
          <w:numId w:val="1"/>
        </w:numPr>
        <w:shd w:val="clear" w:color="auto" w:fill="auto"/>
        <w:tabs>
          <w:tab w:val="left" w:pos="1114"/>
        </w:tabs>
        <w:spacing w:line="274" w:lineRule="exact"/>
        <w:ind w:left="20" w:right="40" w:firstLine="560"/>
        <w:jc w:val="both"/>
      </w:pPr>
      <w:r>
        <w:t xml:space="preserve">Оценке подлежат ООП, </w:t>
      </w:r>
      <w:proofErr w:type="gramStart"/>
      <w:r>
        <w:t>реализуемые</w:t>
      </w:r>
      <w:proofErr w:type="gramEnd"/>
      <w:r>
        <w:t xml:space="preserve"> в</w:t>
      </w:r>
      <w:r w:rsidRPr="00DC0665">
        <w:t xml:space="preserve"> </w:t>
      </w:r>
      <w:r>
        <w:t>МКОУ «Гилибская СОШ».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- на предмет актуальности ООП. Критерии оценки: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соответствие структуры ООП уровней общего образования требованиям ФГОС;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40" w:firstLine="560"/>
        <w:jc w:val="both"/>
      </w:pPr>
      <w: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40" w:firstLine="560"/>
        <w:jc w:val="both"/>
      </w:pPr>
      <w:r>
        <w:t>соответствие формируемой части учебного плана запросам участников образовательных отношений.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1"/>
          <w:numId w:val="1"/>
        </w:numPr>
        <w:shd w:val="clear" w:color="auto" w:fill="auto"/>
        <w:tabs>
          <w:tab w:val="left" w:pos="1018"/>
        </w:tabs>
        <w:spacing w:line="274" w:lineRule="exact"/>
        <w:ind w:left="20" w:right="40" w:firstLine="560"/>
        <w:jc w:val="both"/>
      </w:pPr>
      <w: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соответствие тематики программы запросу потребителей;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наличие документов, подтверждающих этот запрос;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40" w:firstLine="560"/>
        <w:jc w:val="both"/>
      </w:pPr>
      <w:r>
        <w:t>соответствие содержания программы заявленному направлению дополнительного образования;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40" w:firstLine="560"/>
        <w:jc w:val="both"/>
      </w:pPr>
      <w:r>
        <w:t>соответствие структуры и содержания программы региональным требованиям (при их наличии);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40" w:firstLine="560"/>
        <w:jc w:val="both"/>
      </w:pPr>
      <w: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>
        <w:t>обучающимися</w:t>
      </w:r>
      <w:proofErr w:type="gramEnd"/>
      <w:r>
        <w:t>.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1"/>
          <w:numId w:val="1"/>
        </w:numPr>
        <w:shd w:val="clear" w:color="auto" w:fill="auto"/>
        <w:tabs>
          <w:tab w:val="left" w:pos="1014"/>
        </w:tabs>
        <w:spacing w:line="274" w:lineRule="exact"/>
        <w:ind w:left="20" w:right="40" w:firstLine="560"/>
        <w:jc w:val="both"/>
      </w:pPr>
      <w: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1"/>
          <w:numId w:val="1"/>
        </w:numPr>
        <w:shd w:val="clear" w:color="auto" w:fill="auto"/>
        <w:tabs>
          <w:tab w:val="left" w:pos="1220"/>
        </w:tabs>
        <w:spacing w:line="274" w:lineRule="exact"/>
        <w:ind w:left="20" w:right="40" w:firstLine="560"/>
        <w:jc w:val="both"/>
      </w:pPr>
      <w:r>
        <w:t>Оценка удовлетворенности обучающихся и их родителей (законных представителей) реализацией образовательной деятельности проводится в соответствии с планом функционирования ВСОКО на основании анкетирования. Критерии оценки: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степень удовлетворенности качеством преподавания предметов;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34"/>
        </w:tabs>
        <w:spacing w:line="274" w:lineRule="exact"/>
        <w:ind w:left="20" w:firstLine="560"/>
        <w:jc w:val="both"/>
      </w:pPr>
      <w:r>
        <w:t>степень удовлетворенности внеурочной деятельностью;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0"/>
          <w:numId w:val="2"/>
        </w:numPr>
        <w:shd w:val="clear" w:color="auto" w:fill="auto"/>
        <w:tabs>
          <w:tab w:val="left" w:pos="734"/>
        </w:tabs>
        <w:spacing w:after="240" w:line="274" w:lineRule="exact"/>
        <w:ind w:left="20" w:firstLine="560"/>
        <w:jc w:val="both"/>
      </w:pPr>
      <w:r>
        <w:t>степень удовлетворенности услугами дополнительного образования.</w:t>
      </w:r>
    </w:p>
    <w:p w:rsidR="00127654" w:rsidRDefault="00DC0665">
      <w:pPr>
        <w:pStyle w:val="11"/>
        <w:framePr w:w="9490" w:h="14688" w:hRule="exact" w:wrap="none" w:vAnchor="page" w:hAnchor="page" w:x="1223" w:y="1052"/>
        <w:numPr>
          <w:ilvl w:val="0"/>
          <w:numId w:val="1"/>
        </w:numPr>
        <w:shd w:val="clear" w:color="auto" w:fill="auto"/>
        <w:tabs>
          <w:tab w:val="left" w:pos="1505"/>
        </w:tabs>
        <w:spacing w:before="0"/>
        <w:ind w:left="2400" w:right="700" w:hanging="1140"/>
      </w:pPr>
      <w:bookmarkStart w:id="4" w:name="bookmark4"/>
      <w:r>
        <w:t>ОСОБЕННОСТИ ОЦЕНКИ УСЛОВИЙ, ОБЕСПЕЧИВАЮЩИХ ОБРАЗОВАТЕЛЬНУЮ ДЕЯТЕЛЬНОСТЬ</w:t>
      </w:r>
      <w:bookmarkEnd w:id="4"/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1"/>
          <w:numId w:val="1"/>
        </w:numPr>
        <w:shd w:val="clear" w:color="auto" w:fill="auto"/>
        <w:tabs>
          <w:tab w:val="left" w:pos="1081"/>
        </w:tabs>
        <w:spacing w:line="274" w:lineRule="exact"/>
        <w:ind w:left="20" w:right="40" w:firstLine="560"/>
        <w:jc w:val="both"/>
      </w:pPr>
      <w:r>
        <w:t>Структура оценки условий, обеспечивающих образовательную деятельность в</w:t>
      </w:r>
      <w:r w:rsidRPr="00DC0665">
        <w:t xml:space="preserve"> </w:t>
      </w:r>
      <w:r>
        <w:t>МКОУ «Гилибская СОШ»,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1"/>
          <w:numId w:val="1"/>
        </w:numPr>
        <w:shd w:val="clear" w:color="auto" w:fill="auto"/>
        <w:tabs>
          <w:tab w:val="left" w:pos="1033"/>
        </w:tabs>
        <w:spacing w:line="274" w:lineRule="exact"/>
        <w:ind w:left="20" w:right="40" w:firstLine="560"/>
        <w:jc w:val="both"/>
      </w:pPr>
      <w:r>
        <w:t>Оценка условий, обеспечивающих образовательную деятельность в</w:t>
      </w:r>
      <w:r w:rsidRPr="00DC0665">
        <w:t xml:space="preserve"> </w:t>
      </w:r>
      <w:r>
        <w:t>МКОУ «Гилибская СОШ», проводится в течение учебного года согласно плану функционирования ВСОКО. Критерии оценки охватывают все установленные на федеральном уровне показатели деятельности образовательной организации.</w:t>
      </w:r>
    </w:p>
    <w:p w:rsidR="00127654" w:rsidRDefault="00DC0665">
      <w:pPr>
        <w:pStyle w:val="2"/>
        <w:framePr w:w="9490" w:h="14688" w:hRule="exact" w:wrap="none" w:vAnchor="page" w:hAnchor="page" w:x="1223" w:y="1052"/>
        <w:numPr>
          <w:ilvl w:val="1"/>
          <w:numId w:val="1"/>
        </w:numPr>
        <w:shd w:val="clear" w:color="auto" w:fill="auto"/>
        <w:tabs>
          <w:tab w:val="left" w:pos="1220"/>
        </w:tabs>
        <w:spacing w:line="274" w:lineRule="exact"/>
        <w:ind w:left="20" w:right="40" w:firstLine="560"/>
        <w:jc w:val="both"/>
      </w:pPr>
      <w:r>
        <w:t>Оценка удовлетворенности обучающихся и их родителей (законных представителей) условиями, обеспечивающими образовательную деятельность, проводится в соответствии с планом функционирования ВСОКО на основании опросов, анкетирования</w:t>
      </w:r>
    </w:p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7654" w:rsidRDefault="00DC0665">
      <w:pPr>
        <w:pStyle w:val="2"/>
        <w:framePr w:w="9504" w:h="13324" w:hRule="exact" w:wrap="none" w:vAnchor="page" w:hAnchor="page" w:x="1216" w:y="1732"/>
        <w:shd w:val="clear" w:color="auto" w:fill="auto"/>
        <w:spacing w:after="244"/>
        <w:ind w:left="20" w:right="40" w:firstLine="0"/>
        <w:jc w:val="both"/>
      </w:pPr>
      <w:r>
        <w:lastRenderedPageBreak/>
        <w:t>по вопросам качества работы педагогического коллектива и взаимодействия семьи и</w:t>
      </w:r>
      <w:r w:rsidRPr="00DC0665">
        <w:t xml:space="preserve"> </w:t>
      </w:r>
      <w:r>
        <w:t>МКОУ «Гилибская СОШ».</w:t>
      </w:r>
    </w:p>
    <w:p w:rsidR="00127654" w:rsidRDefault="00DC0665">
      <w:pPr>
        <w:pStyle w:val="21"/>
        <w:framePr w:w="9504" w:h="13324" w:hRule="exact" w:wrap="none" w:vAnchor="page" w:hAnchor="page" w:x="1216" w:y="1732"/>
        <w:numPr>
          <w:ilvl w:val="0"/>
          <w:numId w:val="1"/>
        </w:numPr>
        <w:shd w:val="clear" w:color="auto" w:fill="auto"/>
        <w:tabs>
          <w:tab w:val="left" w:pos="3095"/>
        </w:tabs>
        <w:ind w:left="2860"/>
        <w:jc w:val="left"/>
      </w:pPr>
      <w:bookmarkStart w:id="5" w:name="bookmark5"/>
      <w:r>
        <w:t>МОНИТОРИНГ В РАМКАХ ВСОКО</w:t>
      </w:r>
      <w:bookmarkEnd w:id="5"/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1"/>
          <w:numId w:val="1"/>
        </w:numPr>
        <w:shd w:val="clear" w:color="auto" w:fill="auto"/>
        <w:tabs>
          <w:tab w:val="left" w:pos="1033"/>
        </w:tabs>
        <w:spacing w:line="274" w:lineRule="exact"/>
        <w:ind w:left="20" w:right="20" w:firstLine="580"/>
        <w:jc w:val="both"/>
      </w:pPr>
      <w:r>
        <w:t>Цель мониторинга - путем сбора, обобщения и анализа информации определить состояние 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1"/>
          <w:numId w:val="1"/>
        </w:numPr>
        <w:shd w:val="clear" w:color="auto" w:fill="auto"/>
        <w:tabs>
          <w:tab w:val="left" w:pos="1148"/>
        </w:tabs>
        <w:spacing w:line="274" w:lineRule="exact"/>
        <w:ind w:left="20" w:right="20" w:firstLine="580"/>
        <w:jc w:val="both"/>
      </w:pPr>
      <w:r>
        <w:t>Формы, направления, процедуры проведения и технологии мониторинга определяются приказом директора.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1"/>
          <w:numId w:val="1"/>
        </w:numPr>
        <w:shd w:val="clear" w:color="auto" w:fill="auto"/>
        <w:tabs>
          <w:tab w:val="left" w:pos="1095"/>
        </w:tabs>
        <w:spacing w:line="274" w:lineRule="exact"/>
        <w:ind w:left="20" w:right="20" w:firstLine="580"/>
        <w:jc w:val="both"/>
      </w:pPr>
      <w:r>
        <w:t>В рамках ВСОКО в МКОУ «Гилибская СОШ» мониторинг качества образования осуществляется по следующим направлениям:</w:t>
      </w:r>
    </w:p>
    <w:p w:rsidR="00127654" w:rsidRDefault="00DC0665">
      <w:pPr>
        <w:pStyle w:val="21"/>
        <w:framePr w:w="9504" w:h="13324" w:hRule="exact" w:wrap="none" w:vAnchor="page" w:hAnchor="page" w:x="1216" w:y="1732"/>
        <w:numPr>
          <w:ilvl w:val="2"/>
          <w:numId w:val="1"/>
        </w:numPr>
        <w:shd w:val="clear" w:color="auto" w:fill="auto"/>
        <w:tabs>
          <w:tab w:val="left" w:pos="1138"/>
        </w:tabs>
        <w:ind w:left="20" w:firstLine="580"/>
      </w:pPr>
      <w:bookmarkStart w:id="6" w:name="bookmark6"/>
      <w:r>
        <w:t>Качество образовательных результатов (Приложение 1)</w:t>
      </w:r>
      <w:bookmarkEnd w:id="6"/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9"/>
        </w:tabs>
        <w:spacing w:line="274" w:lineRule="exact"/>
        <w:ind w:left="20" w:firstLine="580"/>
        <w:jc w:val="both"/>
      </w:pPr>
      <w:r>
        <w:t>предметные результаты обучения;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5"/>
        </w:tabs>
        <w:spacing w:line="274" w:lineRule="exact"/>
        <w:ind w:left="20" w:right="20" w:firstLine="580"/>
        <w:jc w:val="both"/>
      </w:pPr>
      <w:proofErr w:type="spellStart"/>
      <w:r>
        <w:t>метапредметные</w:t>
      </w:r>
      <w:proofErr w:type="spellEnd"/>
      <w:r>
        <w:t xml:space="preserve"> результаты обучения (включая внутреннюю и внешнюю диагностики);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4"/>
        </w:tabs>
        <w:spacing w:line="274" w:lineRule="exact"/>
        <w:ind w:left="20" w:firstLine="580"/>
        <w:jc w:val="both"/>
      </w:pPr>
      <w:r>
        <w:t xml:space="preserve">личностные результаты (включая показатели социализации </w:t>
      </w:r>
      <w:proofErr w:type="gramStart"/>
      <w:r>
        <w:t>обучающихся</w:t>
      </w:r>
      <w:proofErr w:type="gramEnd"/>
      <w:r>
        <w:t>);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73"/>
        </w:tabs>
        <w:spacing w:line="274" w:lineRule="exact"/>
        <w:ind w:left="20" w:firstLine="580"/>
        <w:jc w:val="both"/>
      </w:pPr>
      <w:r>
        <w:t xml:space="preserve">здоровье </w:t>
      </w:r>
      <w:proofErr w:type="gramStart"/>
      <w:r>
        <w:t>обучающихся</w:t>
      </w:r>
      <w:proofErr w:type="gramEnd"/>
      <w:r>
        <w:t xml:space="preserve"> (динамика);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4"/>
        </w:tabs>
        <w:spacing w:line="274" w:lineRule="exact"/>
        <w:ind w:left="20" w:firstLine="580"/>
        <w:jc w:val="both"/>
      </w:pPr>
      <w:r>
        <w:t>достижения обучающихся на конкурсах, соревнованиях, олимпиадах;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39"/>
        </w:tabs>
        <w:spacing w:line="274" w:lineRule="exact"/>
        <w:ind w:left="20" w:firstLine="580"/>
        <w:jc w:val="both"/>
      </w:pPr>
      <w:r>
        <w:t>удовлетворённость родителей качеством образовательных результатов;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9"/>
        </w:tabs>
        <w:spacing w:after="240" w:line="274" w:lineRule="exact"/>
        <w:ind w:left="20" w:firstLine="580"/>
        <w:jc w:val="both"/>
      </w:pPr>
      <w:r>
        <w:t xml:space="preserve">профессиональное самоопределение </w:t>
      </w:r>
      <w:proofErr w:type="gramStart"/>
      <w:r>
        <w:t>обучающихся</w:t>
      </w:r>
      <w:proofErr w:type="gramEnd"/>
      <w:r>
        <w:t>.</w:t>
      </w:r>
    </w:p>
    <w:p w:rsidR="00127654" w:rsidRDefault="00DC0665">
      <w:pPr>
        <w:pStyle w:val="21"/>
        <w:framePr w:w="9504" w:h="13324" w:hRule="exact" w:wrap="none" w:vAnchor="page" w:hAnchor="page" w:x="1216" w:y="1732"/>
        <w:numPr>
          <w:ilvl w:val="2"/>
          <w:numId w:val="1"/>
        </w:numPr>
        <w:shd w:val="clear" w:color="auto" w:fill="auto"/>
        <w:tabs>
          <w:tab w:val="left" w:pos="1138"/>
        </w:tabs>
        <w:ind w:left="20" w:firstLine="580"/>
      </w:pPr>
      <w:bookmarkStart w:id="7" w:name="bookmark7"/>
      <w:r>
        <w:t>Качество реализации образовательной деятельности (Приложение</w:t>
      </w:r>
      <w:proofErr w:type="gramStart"/>
      <w:r>
        <w:t>2</w:t>
      </w:r>
      <w:proofErr w:type="gramEnd"/>
      <w:r>
        <w:t>)</w:t>
      </w:r>
      <w:bookmarkEnd w:id="7"/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9"/>
        </w:tabs>
        <w:spacing w:line="274" w:lineRule="exact"/>
        <w:ind w:left="20" w:firstLine="580"/>
        <w:jc w:val="both"/>
      </w:pPr>
      <w:r>
        <w:t>основные образовательные программы (соответствие требованиям ФГОС);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4"/>
        </w:tabs>
        <w:spacing w:line="274" w:lineRule="exact"/>
        <w:ind w:left="20" w:firstLine="580"/>
        <w:jc w:val="both"/>
      </w:pPr>
      <w:r>
        <w:t>рабочие программы по предметам;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9"/>
        </w:tabs>
        <w:spacing w:line="274" w:lineRule="exact"/>
        <w:ind w:left="20" w:firstLine="580"/>
        <w:jc w:val="both"/>
      </w:pPr>
      <w:r>
        <w:t>программы внеурочной деятельности;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4"/>
        </w:tabs>
        <w:spacing w:line="274" w:lineRule="exact"/>
        <w:ind w:left="20" w:firstLine="580"/>
        <w:jc w:val="both"/>
      </w:pPr>
      <w:r>
        <w:t>реализация учебных планов и рабочих программ в соответствие ФГОС;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82"/>
        </w:tabs>
        <w:spacing w:line="274" w:lineRule="exact"/>
        <w:ind w:left="20" w:firstLine="580"/>
        <w:jc w:val="both"/>
      </w:pPr>
      <w:r>
        <w:t>качество работы классного руководителя;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39"/>
        </w:tabs>
        <w:spacing w:line="274" w:lineRule="exact"/>
        <w:ind w:left="20" w:firstLine="580"/>
        <w:jc w:val="both"/>
      </w:pPr>
      <w:r>
        <w:t>удовлетворённость учеников и родителей уроками и условиями в школе;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20" w:firstLine="580"/>
        <w:jc w:val="both"/>
      </w:pPr>
      <w:r>
        <w:t xml:space="preserve">адаптация </w:t>
      </w:r>
      <w:proofErr w:type="gramStart"/>
      <w:r>
        <w:t>обучающихся</w:t>
      </w:r>
      <w:proofErr w:type="gramEnd"/>
      <w:r>
        <w:t xml:space="preserve"> к условиям школьного обучения и при переходе на следующий уровень образования.</w:t>
      </w:r>
    </w:p>
    <w:p w:rsidR="00127654" w:rsidRDefault="00DC0665">
      <w:pPr>
        <w:pStyle w:val="21"/>
        <w:framePr w:w="9504" w:h="13324" w:hRule="exact" w:wrap="none" w:vAnchor="page" w:hAnchor="page" w:x="1216" w:y="1732"/>
        <w:numPr>
          <w:ilvl w:val="2"/>
          <w:numId w:val="1"/>
        </w:numPr>
        <w:shd w:val="clear" w:color="auto" w:fill="auto"/>
        <w:tabs>
          <w:tab w:val="left" w:pos="1114"/>
        </w:tabs>
        <w:ind w:left="20" w:right="20" w:firstLine="580"/>
      </w:pPr>
      <w:bookmarkStart w:id="8" w:name="bookmark8"/>
      <w:r>
        <w:t>Качество условий, обеспечивающих реализацию образовательных программ (Приложение 3)</w:t>
      </w:r>
      <w:bookmarkEnd w:id="8"/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9"/>
        </w:tabs>
        <w:spacing w:line="274" w:lineRule="exact"/>
        <w:ind w:left="20" w:firstLine="580"/>
        <w:jc w:val="both"/>
      </w:pPr>
      <w:r>
        <w:t>материально-техническое обеспечение;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9"/>
        </w:tabs>
        <w:spacing w:line="274" w:lineRule="exact"/>
        <w:ind w:left="20" w:firstLine="580"/>
        <w:jc w:val="both"/>
      </w:pPr>
      <w:r>
        <w:t>информационно-развивающая среда;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9"/>
        </w:tabs>
        <w:spacing w:line="274" w:lineRule="exact"/>
        <w:ind w:left="20" w:firstLine="580"/>
        <w:jc w:val="both"/>
      </w:pPr>
      <w:r>
        <w:t>организация питания;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9"/>
        </w:tabs>
        <w:spacing w:line="274" w:lineRule="exact"/>
        <w:ind w:left="20" w:firstLine="580"/>
        <w:jc w:val="both"/>
      </w:pPr>
      <w:r>
        <w:t>кадровое обеспечение;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740"/>
        </w:tabs>
        <w:spacing w:line="274" w:lineRule="exact"/>
        <w:ind w:left="20" w:right="20" w:firstLine="580"/>
        <w:jc w:val="both"/>
      </w:pPr>
      <w:r>
        <w:t>общественно-государственное управление (Совет родителей, педагогический совет, классные родительские комитеты, Совет старшеклассников);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0"/>
          <w:numId w:val="2"/>
        </w:numPr>
        <w:shd w:val="clear" w:color="auto" w:fill="auto"/>
        <w:tabs>
          <w:tab w:val="left" w:pos="811"/>
        </w:tabs>
        <w:spacing w:line="274" w:lineRule="exact"/>
        <w:ind w:left="20" w:firstLine="580"/>
        <w:jc w:val="both"/>
      </w:pPr>
      <w:r>
        <w:t>документооборот и нормативно-правовое обеспечение.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1"/>
          <w:numId w:val="1"/>
        </w:numPr>
        <w:shd w:val="clear" w:color="auto" w:fill="auto"/>
        <w:tabs>
          <w:tab w:val="left" w:pos="1105"/>
        </w:tabs>
        <w:spacing w:line="274" w:lineRule="exact"/>
        <w:ind w:left="20" w:right="20" w:firstLine="580"/>
        <w:jc w:val="both"/>
      </w:pPr>
      <w:r>
        <w:t>По инициативе участников образовательных отношений и (или) в рамках программы развития</w:t>
      </w:r>
      <w:r w:rsidRPr="00DC0665">
        <w:t xml:space="preserve"> </w:t>
      </w:r>
      <w:r>
        <w:t>МКОУ «Гилибская СОШ»  могут разрабатываться и проводиться иные мониторинги. Перечень текущих и новых мониторингов фиксируется приказом директора школы.</w:t>
      </w:r>
    </w:p>
    <w:p w:rsidR="00127654" w:rsidRDefault="00DC0665">
      <w:pPr>
        <w:pStyle w:val="2"/>
        <w:framePr w:w="9504" w:h="13324" w:hRule="exact" w:wrap="none" w:vAnchor="page" w:hAnchor="page" w:x="1216" w:y="1732"/>
        <w:numPr>
          <w:ilvl w:val="1"/>
          <w:numId w:val="1"/>
        </w:numPr>
        <w:shd w:val="clear" w:color="auto" w:fill="auto"/>
        <w:tabs>
          <w:tab w:val="left" w:pos="1095"/>
        </w:tabs>
        <w:spacing w:line="274" w:lineRule="exact"/>
        <w:ind w:left="20" w:right="20" w:firstLine="580"/>
        <w:jc w:val="both"/>
      </w:pPr>
      <w:r>
        <w:t>Мероприятия, проводимые в рамках мониторингов, и сроки их проведения определяются в планах мониторингов, которые составляются на учебный год. Периодичность подведения промежуточных и итоговых результатов, а также формы отчетности по каждому мониторингу определяются в плане функционирования ВСОКО.</w:t>
      </w:r>
    </w:p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7654" w:rsidRDefault="00DC0665">
      <w:pPr>
        <w:pStyle w:val="21"/>
        <w:framePr w:wrap="none" w:vAnchor="page" w:hAnchor="page" w:x="1136" w:y="1441"/>
        <w:numPr>
          <w:ilvl w:val="0"/>
          <w:numId w:val="1"/>
        </w:numPr>
        <w:shd w:val="clear" w:color="auto" w:fill="auto"/>
        <w:tabs>
          <w:tab w:val="left" w:pos="2160"/>
        </w:tabs>
        <w:spacing w:line="200" w:lineRule="exact"/>
        <w:ind w:left="1800"/>
        <w:jc w:val="left"/>
      </w:pPr>
      <w:bookmarkStart w:id="9" w:name="bookmark9"/>
      <w:r>
        <w:lastRenderedPageBreak/>
        <w:t>Объекты оценки качества образования.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1982"/>
        <w:gridCol w:w="2904"/>
        <w:gridCol w:w="1493"/>
        <w:gridCol w:w="1560"/>
        <w:gridCol w:w="998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653" w:h="13656" w:wrap="none" w:vAnchor="page" w:hAnchor="page" w:x="1141" w:y="171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Объект оценки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180" w:lineRule="exact"/>
              <w:ind w:firstLine="0"/>
            </w:pPr>
            <w:r>
              <w:rPr>
                <w:rStyle w:val="9pt0pt"/>
              </w:rPr>
              <w:t>Показатели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Методы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before="60" w:line="180" w:lineRule="exact"/>
              <w:ind w:firstLine="0"/>
            </w:pPr>
            <w:r>
              <w:rPr>
                <w:rStyle w:val="9pt0pt"/>
              </w:rPr>
              <w:t>оценки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Ответственный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Сроки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653" w:h="13656" w:wrap="none" w:vAnchor="page" w:hAnchor="page" w:x="1141" w:y="1715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127654" w:rsidRDefault="00127654">
            <w:pPr>
              <w:framePr w:w="9653" w:h="13656" w:wrap="none" w:vAnchor="page" w:hAnchor="page" w:x="1141" w:y="1715"/>
              <w:rPr>
                <w:sz w:val="10"/>
                <w:szCs w:val="1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9pt0pt"/>
              </w:rPr>
              <w:t>1. Качество образовательных результатов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127654" w:rsidRDefault="00127654">
            <w:pPr>
              <w:framePr w:w="9653" w:h="13656" w:wrap="none" w:vAnchor="page" w:hAnchor="page" w:x="1141" w:y="1715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653" w:h="13656" w:wrap="none" w:vAnchor="page" w:hAnchor="page" w:x="1141" w:y="1715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1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Предметные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результаты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доля </w:t>
            </w:r>
            <w:proofErr w:type="gramStart"/>
            <w:r>
              <w:rPr>
                <w:rStyle w:val="9pt0pt"/>
              </w:rPr>
              <w:t>неуспевающих</w:t>
            </w:r>
            <w:proofErr w:type="gramEnd"/>
            <w:r>
              <w:rPr>
                <w:rStyle w:val="9pt0pt"/>
              </w:rPr>
              <w:t>; доля обучающихся на «4» и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«5»;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средний процент выполнения заданий административных контрольных работ; доля обучающихся 9, 11-х классов, преодолевших минимальный порог при сдаче государственной аттестации;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доля обучающихся 9,11-х классов, получивших аттестат; средний балла по предметам ГИА; доля обучающихся 9,11-х классов, получивших аттестат особого образца.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proofErr w:type="spellStart"/>
            <w:r>
              <w:rPr>
                <w:rStyle w:val="9pt0pt"/>
              </w:rPr>
              <w:t>Промежуточн</w:t>
            </w:r>
            <w:proofErr w:type="spellEnd"/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proofErr w:type="spellStart"/>
            <w:r>
              <w:rPr>
                <w:rStyle w:val="9pt0pt"/>
              </w:rPr>
              <w:t>ый</w:t>
            </w:r>
            <w:proofErr w:type="spellEnd"/>
            <w:r>
              <w:rPr>
                <w:rStyle w:val="9pt0pt"/>
              </w:rPr>
              <w:t xml:space="preserve"> и итоговый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контроль;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мониторинг;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анализ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результатов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итоговой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По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итогам учебного года, </w:t>
            </w:r>
            <w:proofErr w:type="spellStart"/>
            <w:proofErr w:type="gramStart"/>
            <w:r>
              <w:rPr>
                <w:rStyle w:val="9pt0pt"/>
              </w:rPr>
              <w:t>четверте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й</w:t>
            </w:r>
            <w:proofErr w:type="spellEnd"/>
            <w:proofErr w:type="gramEnd"/>
            <w:r>
              <w:rPr>
                <w:rStyle w:val="9pt0pt"/>
              </w:rPr>
              <w:t xml:space="preserve"> в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9pt0pt"/>
              </w:rPr>
              <w:t>соответс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твии</w:t>
            </w:r>
            <w:proofErr w:type="spellEnd"/>
            <w:proofErr w:type="gramEnd"/>
            <w:r>
              <w:rPr>
                <w:rStyle w:val="9pt0pt"/>
              </w:rPr>
              <w:t xml:space="preserve"> с планом ВСОКО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6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after="60" w:line="18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Метапредметные</w:t>
            </w:r>
            <w:proofErr w:type="spellEnd"/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результаты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Уровень освоения планируемых </w:t>
            </w:r>
            <w:proofErr w:type="spellStart"/>
            <w:r>
              <w:rPr>
                <w:rStyle w:val="9pt0pt"/>
              </w:rPr>
              <w:t>метапредметных</w:t>
            </w:r>
            <w:proofErr w:type="spellEnd"/>
            <w:r>
              <w:rPr>
                <w:rStyle w:val="9pt0pt"/>
              </w:rPr>
              <w:t xml:space="preserve"> результатов в соответствии с перечнем из образовательной программы ОУ (высокий, средний, низкий). Динамика результатов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proofErr w:type="spellStart"/>
            <w:r>
              <w:rPr>
                <w:rStyle w:val="9pt0pt"/>
              </w:rPr>
              <w:t>Промежуточн</w:t>
            </w:r>
            <w:proofErr w:type="spellEnd"/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proofErr w:type="spellStart"/>
            <w:r>
              <w:rPr>
                <w:rStyle w:val="9pt0pt"/>
              </w:rPr>
              <w:t>ый</w:t>
            </w:r>
            <w:proofErr w:type="spellEnd"/>
            <w:r>
              <w:rPr>
                <w:rStyle w:val="9pt0pt"/>
              </w:rPr>
              <w:t xml:space="preserve"> и итоговый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контроль.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Анализ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урочной и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внеурочной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</w:pPr>
            <w:r>
              <w:rPr>
                <w:rStyle w:val="9pt0pt"/>
              </w:rPr>
              <w:t>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Классный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руководитель,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6pt"/>
              </w:rPr>
              <w:t>В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9pt0pt"/>
              </w:rPr>
              <w:t>соответ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ствии</w:t>
            </w:r>
            <w:proofErr w:type="spellEnd"/>
            <w:proofErr w:type="gramEnd"/>
            <w:r>
              <w:rPr>
                <w:rStyle w:val="9pt0pt"/>
              </w:rPr>
              <w:t xml:space="preserve"> с планом ВСОКО и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монито</w:t>
            </w:r>
            <w:proofErr w:type="spellEnd"/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ринга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Личностные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результаты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 xml:space="preserve">Уровень </w:t>
            </w:r>
            <w:proofErr w:type="spellStart"/>
            <w:r>
              <w:rPr>
                <w:rStyle w:val="9pt0pt"/>
              </w:rPr>
              <w:t>сформированности</w:t>
            </w:r>
            <w:proofErr w:type="spellEnd"/>
            <w:r>
              <w:rPr>
                <w:rStyle w:val="9pt0pt"/>
              </w:rPr>
              <w:t xml:space="preserve"> планируемых личностных результатов в соответствии с перечнем из образовательной программы ОУ (высокий, средний, низкий). Динамика результатов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firstLine="0"/>
            </w:pPr>
            <w:r>
              <w:rPr>
                <w:rStyle w:val="9pt0pt"/>
              </w:rPr>
              <w:t>Мониторингов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ое</w:t>
            </w:r>
            <w:proofErr w:type="spellEnd"/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исследование. Анализ урочной и внеурочной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классный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руководитель,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в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9pt0pt"/>
              </w:rPr>
              <w:t>соответ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ствии</w:t>
            </w:r>
            <w:proofErr w:type="spellEnd"/>
            <w:proofErr w:type="gramEnd"/>
            <w:r>
              <w:rPr>
                <w:rStyle w:val="9pt0pt"/>
              </w:rPr>
              <w:t xml:space="preserve"> с планом ВСОКО и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монито</w:t>
            </w:r>
            <w:proofErr w:type="spellEnd"/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ринга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314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Здоровье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обучающихся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Уровень физической подготовленности </w:t>
            </w:r>
            <w:proofErr w:type="gramStart"/>
            <w:r>
              <w:rPr>
                <w:rStyle w:val="9pt0pt"/>
              </w:rPr>
              <w:t>обучающихся</w:t>
            </w:r>
            <w:proofErr w:type="gramEnd"/>
            <w:r>
              <w:rPr>
                <w:rStyle w:val="9pt0pt"/>
              </w:rPr>
              <w:t>, доля обучающихся по группам здоровья.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Доля </w:t>
            </w:r>
            <w:proofErr w:type="gramStart"/>
            <w:r>
              <w:rPr>
                <w:rStyle w:val="9pt0pt"/>
              </w:rPr>
              <w:t>обучающихся</w:t>
            </w:r>
            <w:proofErr w:type="gramEnd"/>
            <w:r>
              <w:rPr>
                <w:rStyle w:val="9pt0pt"/>
              </w:rPr>
              <w:t>, которые занимаются спортом.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Процент пропусков уроков по болезни.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firstLine="0"/>
            </w:pPr>
            <w:r>
              <w:rPr>
                <w:rStyle w:val="9pt0pt"/>
              </w:rPr>
              <w:t>Мониторингов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ое</w:t>
            </w:r>
            <w:proofErr w:type="spellEnd"/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firstLine="0"/>
            </w:pPr>
            <w:r>
              <w:rPr>
                <w:rStyle w:val="9pt0pt"/>
              </w:rPr>
              <w:t>исследование.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firstLine="0"/>
            </w:pPr>
            <w:r>
              <w:rPr>
                <w:rStyle w:val="9pt0pt"/>
              </w:rPr>
              <w:t>Анализ.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Классный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руководитель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1 раз </w:t>
            </w:r>
            <w:proofErr w:type="gramStart"/>
            <w:r>
              <w:rPr>
                <w:rStyle w:val="9pt0pt"/>
              </w:rPr>
              <w:t>в</w:t>
            </w:r>
            <w:proofErr w:type="gramEnd"/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line="23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полугоди</w:t>
            </w:r>
            <w:proofErr w:type="spellEnd"/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after="180" w:line="230" w:lineRule="exact"/>
              <w:ind w:left="120" w:firstLine="0"/>
              <w:jc w:val="left"/>
            </w:pPr>
            <w:r>
              <w:rPr>
                <w:rStyle w:val="9pt0pt"/>
              </w:rPr>
              <w:t>е</w:t>
            </w:r>
          </w:p>
          <w:p w:rsidR="00127654" w:rsidRDefault="00DC0665">
            <w:pPr>
              <w:pStyle w:val="2"/>
              <w:framePr w:w="9653" w:h="13656" w:wrap="none" w:vAnchor="page" w:hAnchor="page" w:x="1141" w:y="1715"/>
              <w:shd w:val="clear" w:color="auto" w:fill="auto"/>
              <w:spacing w:before="180" w:line="230" w:lineRule="exact"/>
              <w:ind w:left="120" w:firstLine="0"/>
              <w:jc w:val="left"/>
            </w:pPr>
            <w:r>
              <w:rPr>
                <w:rStyle w:val="9pt0pt"/>
              </w:rPr>
              <w:t>1 раз в месяц</w:t>
            </w:r>
          </w:p>
        </w:tc>
      </w:tr>
    </w:tbl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13"/>
        <w:gridCol w:w="302"/>
        <w:gridCol w:w="1982"/>
        <w:gridCol w:w="2904"/>
        <w:gridCol w:w="1493"/>
        <w:gridCol w:w="1589"/>
        <w:gridCol w:w="989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253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lastRenderedPageBreak/>
              <w:t>5.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Доля обучающихся, участвовавших в конкурсах, олимпиадах по предметам. Доля победителей (призеров). </w:t>
            </w:r>
            <w:proofErr w:type="gramStart"/>
            <w:r>
              <w:rPr>
                <w:rStyle w:val="9pt0pt"/>
              </w:rPr>
              <w:t>Доля обучающихся, участвовавших в спортивных соревнованиях.</w:t>
            </w:r>
            <w:proofErr w:type="gramEnd"/>
            <w:r>
              <w:rPr>
                <w:rStyle w:val="9pt0pt"/>
              </w:rPr>
              <w:t xml:space="preserve"> Доля победителей спортивных соревнований.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Анализ.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директора,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классный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руководитель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в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9pt0pt"/>
              </w:rPr>
              <w:t>соответ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ствии</w:t>
            </w:r>
            <w:proofErr w:type="spellEnd"/>
            <w:proofErr w:type="gramEnd"/>
            <w:r>
              <w:rPr>
                <w:rStyle w:val="9pt0pt"/>
              </w:rPr>
              <w:t xml:space="preserve"> с планом ВСОКО и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монито</w:t>
            </w:r>
            <w:proofErr w:type="spellEnd"/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ринга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6.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Удовлетворен</w:t>
            </w:r>
            <w:r>
              <w:rPr>
                <w:rStyle w:val="9pt0pt"/>
              </w:rPr>
              <w:softHyphen/>
              <w:t>ность родителей качеством образовательных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анкетирование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Классный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руководитель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По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итогам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учебного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года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7.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Профессиональное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самоопределение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Доля выпускников 9,11 класса поступивших на бюджетную форму обучения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Профессионал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ьное</w:t>
            </w:r>
            <w:proofErr w:type="spellEnd"/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самоопределен</w:t>
            </w:r>
            <w:proofErr w:type="spellEnd"/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ие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Классный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руководитель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По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итогам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учебного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года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96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firstLine="0"/>
            </w:pPr>
            <w:r>
              <w:rPr>
                <w:rStyle w:val="9pt0pt"/>
              </w:rPr>
              <w:t>II. Качество реализации образовательного процесса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326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8.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Основные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образовательные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программы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Соответствие образовательной программы ФГОС: соответствует структуре ООП, содержит планируемые результаты, систему оценки, программу формирования УУД, программы отдельных предметов, воспитательные программы, учебный план урочной и внеурочной деятельности.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Экспертиза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Директор,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два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 xml:space="preserve">раза в год, в </w:t>
            </w:r>
            <w:proofErr w:type="spellStart"/>
            <w:proofErr w:type="gramStart"/>
            <w:r>
              <w:rPr>
                <w:rStyle w:val="9pt0pt"/>
              </w:rPr>
              <w:t>соотве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тствии</w:t>
            </w:r>
            <w:proofErr w:type="spellEnd"/>
            <w:proofErr w:type="gramEnd"/>
            <w:r>
              <w:rPr>
                <w:rStyle w:val="9pt0pt"/>
              </w:rPr>
              <w:t xml:space="preserve"> с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плано</w:t>
            </w:r>
            <w:proofErr w:type="spellEnd"/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м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ВСОК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О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9.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Рабочие программы по предметам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Соответствие ФГОС Соответствие ООП Соответствие учебному плану школы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Экспертиза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Директор,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два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 xml:space="preserve">раза в год, в </w:t>
            </w:r>
            <w:proofErr w:type="spellStart"/>
            <w:proofErr w:type="gramStart"/>
            <w:r>
              <w:rPr>
                <w:rStyle w:val="9pt0pt"/>
              </w:rPr>
              <w:t>соотве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тствии</w:t>
            </w:r>
            <w:proofErr w:type="spellEnd"/>
            <w:proofErr w:type="gramEnd"/>
            <w:r>
              <w:rPr>
                <w:rStyle w:val="9pt0pt"/>
              </w:rPr>
              <w:t xml:space="preserve"> с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плано</w:t>
            </w:r>
            <w:proofErr w:type="spellEnd"/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м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 xml:space="preserve">ВСОК О и </w:t>
            </w:r>
            <w:proofErr w:type="spellStart"/>
            <w:proofErr w:type="gramStart"/>
            <w:r>
              <w:rPr>
                <w:rStyle w:val="9pt0pt"/>
              </w:rPr>
              <w:t>монит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оринга</w:t>
            </w:r>
            <w:proofErr w:type="spellEnd"/>
            <w:proofErr w:type="gramEnd"/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7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Программы внеурочной деятельности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Соответствие ФГОС Соответствие запросам со стороны родителей и обучающихся. Доля </w:t>
            </w:r>
            <w:proofErr w:type="gramStart"/>
            <w:r>
              <w:rPr>
                <w:rStyle w:val="9pt0pt"/>
              </w:rPr>
              <w:t>обучающихся</w:t>
            </w:r>
            <w:proofErr w:type="gramEnd"/>
            <w:r>
              <w:rPr>
                <w:rStyle w:val="9pt0pt"/>
              </w:rPr>
              <w:t>, занимающихся по программам внеурочной деятельности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Экспертиза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Анкетировани</w:t>
            </w:r>
            <w:proofErr w:type="spellEnd"/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е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Мониторинг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Директор,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два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 xml:space="preserve">раза в год, в </w:t>
            </w:r>
            <w:proofErr w:type="spellStart"/>
            <w:proofErr w:type="gramStart"/>
            <w:r>
              <w:rPr>
                <w:rStyle w:val="9pt0pt"/>
              </w:rPr>
              <w:t>соотве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тствии</w:t>
            </w:r>
            <w:proofErr w:type="spellEnd"/>
            <w:proofErr w:type="gramEnd"/>
            <w:r>
              <w:rPr>
                <w:rStyle w:val="9pt0pt"/>
              </w:rPr>
              <w:t xml:space="preserve"> с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плано</w:t>
            </w:r>
            <w:proofErr w:type="spellEnd"/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м</w:t>
            </w:r>
          </w:p>
          <w:p w:rsidR="00127654" w:rsidRDefault="00DC0665">
            <w:pPr>
              <w:pStyle w:val="2"/>
              <w:framePr w:w="9672" w:h="14741" w:wrap="none" w:vAnchor="page" w:hAnchor="page" w:x="1132" w:y="105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 xml:space="preserve">ВСОК О и </w:t>
            </w:r>
            <w:proofErr w:type="spellStart"/>
            <w:proofErr w:type="gramStart"/>
            <w:r>
              <w:rPr>
                <w:rStyle w:val="9pt0pt"/>
              </w:rPr>
              <w:t>монит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оринга</w:t>
            </w:r>
            <w:proofErr w:type="spellEnd"/>
            <w:proofErr w:type="gramEnd"/>
          </w:p>
        </w:tc>
      </w:tr>
    </w:tbl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294"/>
        <w:gridCol w:w="2904"/>
        <w:gridCol w:w="1507"/>
        <w:gridCol w:w="1594"/>
        <w:gridCol w:w="970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lastRenderedPageBreak/>
              <w:t>11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Реализация учебных планов и рабочих программ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Соответствие учебных планов и рабочих программ ФГОС Процент выполнения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Экспертиза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итоговый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контроль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Директор,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 xml:space="preserve">один раз в год, в </w:t>
            </w:r>
            <w:proofErr w:type="spellStart"/>
            <w:proofErr w:type="gramStart"/>
            <w:r>
              <w:rPr>
                <w:rStyle w:val="9pt0pt"/>
              </w:rPr>
              <w:t>соответс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твии</w:t>
            </w:r>
            <w:proofErr w:type="spellEnd"/>
            <w:proofErr w:type="gramEnd"/>
            <w:r>
              <w:rPr>
                <w:rStyle w:val="9pt0pt"/>
              </w:rPr>
              <w:t xml:space="preserve"> с планом ВШК и монитор </w:t>
            </w:r>
            <w:proofErr w:type="spellStart"/>
            <w:r>
              <w:rPr>
                <w:rStyle w:val="9pt0pt"/>
              </w:rPr>
              <w:t>инга</w:t>
            </w:r>
            <w:proofErr w:type="spellEnd"/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Качество уроков и индивидуальной работы с </w:t>
            </w:r>
            <w:proofErr w:type="gramStart"/>
            <w:r>
              <w:rPr>
                <w:rStyle w:val="9pt0pt"/>
              </w:rPr>
              <w:t>обучающимися</w:t>
            </w:r>
            <w:proofErr w:type="gram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Соответствие уроков требованиям ФГОС: реализация </w:t>
            </w:r>
            <w:proofErr w:type="spellStart"/>
            <w:r>
              <w:rPr>
                <w:rStyle w:val="9pt0pt"/>
              </w:rPr>
              <w:t>системно</w:t>
            </w:r>
            <w:r>
              <w:rPr>
                <w:rStyle w:val="9pt0pt"/>
              </w:rPr>
              <w:softHyphen/>
              <w:t>деятельностного</w:t>
            </w:r>
            <w:proofErr w:type="spellEnd"/>
            <w:r>
              <w:rPr>
                <w:rStyle w:val="9pt0pt"/>
              </w:rPr>
              <w:t xml:space="preserve"> подхода; деятельность по формированию УУД; и т.д.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after="60" w:line="180" w:lineRule="exact"/>
              <w:ind w:firstLine="0"/>
              <w:jc w:val="both"/>
            </w:pPr>
            <w:r>
              <w:rPr>
                <w:rStyle w:val="9pt0pt"/>
              </w:rPr>
              <w:t>Экспертиза,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before="60" w:line="180" w:lineRule="exact"/>
              <w:ind w:firstLine="0"/>
              <w:jc w:val="both"/>
            </w:pPr>
            <w:r>
              <w:rPr>
                <w:rStyle w:val="9pt0pt"/>
              </w:rPr>
              <w:t>наблюдение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Директор,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в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течение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года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Соответствие уроков требованиям ФГОС, реализация </w:t>
            </w:r>
            <w:proofErr w:type="spellStart"/>
            <w:r>
              <w:rPr>
                <w:rStyle w:val="9pt0pt"/>
              </w:rPr>
              <w:t>системно</w:t>
            </w:r>
            <w:r>
              <w:rPr>
                <w:rStyle w:val="9pt0pt"/>
              </w:rPr>
              <w:softHyphen/>
              <w:t>деятельностного</w:t>
            </w:r>
            <w:proofErr w:type="spellEnd"/>
            <w:r>
              <w:rPr>
                <w:rStyle w:val="9pt0pt"/>
              </w:rPr>
              <w:t xml:space="preserve"> подхода; деятельность по формированию УУД; и т.д.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5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9pt0pt"/>
              </w:rPr>
              <w:t>Анкетировани</w:t>
            </w:r>
            <w:proofErr w:type="spellEnd"/>
            <w:r>
              <w:rPr>
                <w:rStyle w:val="9pt0pt"/>
              </w:rPr>
              <w:t xml:space="preserve"> е</w:t>
            </w:r>
            <w:proofErr w:type="gramEnd"/>
            <w:r>
              <w:rPr>
                <w:rStyle w:val="9pt0pt"/>
              </w:rPr>
              <w:t xml:space="preserve"> наблюдение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Директор,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в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течение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года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Степень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удовлетворенности учеников и их родителей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Доля учеников и их родителей каждого класса, положительно высказавшихся по каждому предмету и отдельно о различных видах условий жизнедеятельности школы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after="60" w:line="180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Анкетировани</w:t>
            </w:r>
            <w:proofErr w:type="spellEnd"/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before="60" w:line="180" w:lineRule="exact"/>
              <w:ind w:firstLine="0"/>
              <w:jc w:val="both"/>
            </w:pPr>
            <w:r>
              <w:rPr>
                <w:rStyle w:val="9pt0pt"/>
              </w:rPr>
              <w:t>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after="60" w:line="180" w:lineRule="exact"/>
              <w:ind w:firstLine="0"/>
              <w:jc w:val="both"/>
            </w:pPr>
            <w:r>
              <w:rPr>
                <w:rStyle w:val="9pt0pt"/>
              </w:rPr>
              <w:t xml:space="preserve">1 раз </w:t>
            </w:r>
            <w:proofErr w:type="gramStart"/>
            <w:r>
              <w:rPr>
                <w:rStyle w:val="9pt0pt"/>
              </w:rPr>
              <w:t>в</w:t>
            </w:r>
            <w:proofErr w:type="gramEnd"/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before="60" w:line="180" w:lineRule="exact"/>
              <w:ind w:firstLine="0"/>
              <w:jc w:val="both"/>
            </w:pPr>
            <w:r>
              <w:rPr>
                <w:rStyle w:val="9pt0pt"/>
              </w:rPr>
              <w:t>год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Организация занятости </w:t>
            </w:r>
            <w:proofErr w:type="gramStart"/>
            <w:r>
              <w:rPr>
                <w:rStyle w:val="9pt0pt"/>
              </w:rPr>
              <w:t>обучающихся</w:t>
            </w:r>
            <w:proofErr w:type="gram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Доля обучающихся, посещающих кружки, секции и т.д. во внеурочное время Доля обучающихся, принявших участие в мероприятиях, организованных во время каникул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Экспертиза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в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соответ</w:t>
            </w:r>
            <w:proofErr w:type="spellEnd"/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ствии</w:t>
            </w:r>
            <w:proofErr w:type="spellEnd"/>
            <w:r>
              <w:rPr>
                <w:rStyle w:val="9pt0pt"/>
              </w:rPr>
              <w:t xml:space="preserve"> с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планом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ВСОК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О и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монито</w:t>
            </w:r>
            <w:proofErr w:type="spellEnd"/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ринга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96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firstLine="0"/>
            </w:pPr>
            <w:r>
              <w:rPr>
                <w:rStyle w:val="9pt0pt"/>
              </w:rPr>
              <w:t>III. Качество условий, обеспечивающих образовательный процесс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Материально</w:t>
            </w:r>
            <w:r>
              <w:rPr>
                <w:rStyle w:val="9pt0pt"/>
              </w:rPr>
              <w:softHyphen/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техническое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обеспечение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Соответствие </w:t>
            </w:r>
            <w:proofErr w:type="spellStart"/>
            <w:r>
              <w:rPr>
                <w:rStyle w:val="9pt0pt"/>
              </w:rPr>
              <w:t>материально</w:t>
            </w:r>
            <w:r>
              <w:rPr>
                <w:rStyle w:val="9pt0pt"/>
              </w:rPr>
              <w:softHyphen/>
              <w:t>технического</w:t>
            </w:r>
            <w:proofErr w:type="spellEnd"/>
            <w:r>
              <w:rPr>
                <w:rStyle w:val="9pt0pt"/>
              </w:rPr>
              <w:t xml:space="preserve"> обеспечения требованиям ФГОС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Экспертиза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Директор,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2 раза в год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55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17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5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Информационно</w:t>
            </w:r>
            <w:r>
              <w:rPr>
                <w:rStyle w:val="9pt0pt"/>
              </w:rPr>
              <w:softHyphen/>
              <w:t>развивающая</w:t>
            </w:r>
            <w:proofErr w:type="spellEnd"/>
            <w:r>
              <w:rPr>
                <w:rStyle w:val="9pt0pt"/>
              </w:rPr>
              <w:t xml:space="preserve"> 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Соответствие </w:t>
            </w:r>
            <w:proofErr w:type="spellStart"/>
            <w:r>
              <w:rPr>
                <w:rStyle w:val="9pt0pt"/>
              </w:rPr>
              <w:t>информационно</w:t>
            </w:r>
            <w:r>
              <w:rPr>
                <w:rStyle w:val="9pt0pt"/>
              </w:rPr>
              <w:softHyphen/>
              <w:t>методических</w:t>
            </w:r>
            <w:proofErr w:type="spellEnd"/>
            <w:r>
              <w:rPr>
                <w:rStyle w:val="9pt0pt"/>
              </w:rPr>
              <w:t xml:space="preserve"> условий требованиям ФГОС Обеспеченность обучающихся учебной литературой Соответствие школьного сайта требованиям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Экспертиза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Директор,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909" w:wrap="none" w:vAnchor="page" w:hAnchor="page" w:x="1132" w:y="966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2 раза в год</w:t>
            </w:r>
          </w:p>
        </w:tc>
      </w:tr>
    </w:tbl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2318"/>
        <w:gridCol w:w="2904"/>
        <w:gridCol w:w="1541"/>
        <w:gridCol w:w="1560"/>
        <w:gridCol w:w="970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301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lastRenderedPageBreak/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Санитарно</w:t>
            </w:r>
            <w:r>
              <w:rPr>
                <w:rStyle w:val="9pt0pt"/>
              </w:rPr>
              <w:softHyphen/>
              <w:t>гигиенические</w:t>
            </w:r>
            <w:proofErr w:type="spellEnd"/>
            <w:r>
              <w:rPr>
                <w:rStyle w:val="9pt0pt"/>
              </w:rPr>
              <w:t xml:space="preserve"> и эстетические условия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Выполнение требований </w:t>
            </w:r>
            <w:proofErr w:type="spellStart"/>
            <w:r>
              <w:rPr>
                <w:rStyle w:val="9pt0pt"/>
              </w:rPr>
              <w:t>СанПин</w:t>
            </w:r>
            <w:proofErr w:type="spellEnd"/>
            <w:r>
              <w:rPr>
                <w:rStyle w:val="9pt0pt"/>
              </w:rPr>
              <w:t xml:space="preserve"> при организации УВП Доля учеников и родителей, положительно высказавшихся о </w:t>
            </w:r>
            <w:proofErr w:type="spellStart"/>
            <w:r>
              <w:rPr>
                <w:rStyle w:val="9pt0pt"/>
              </w:rPr>
              <w:t>санитарно</w:t>
            </w:r>
            <w:r>
              <w:rPr>
                <w:rStyle w:val="9pt0pt"/>
              </w:rPr>
              <w:softHyphen/>
              <w:t>гигиенических</w:t>
            </w:r>
            <w:proofErr w:type="spellEnd"/>
            <w:r>
              <w:rPr>
                <w:rStyle w:val="9pt0pt"/>
              </w:rPr>
              <w:t xml:space="preserve"> и эстетических условиях в школе Результаты проверки </w:t>
            </w:r>
            <w:proofErr w:type="spellStart"/>
            <w:r>
              <w:rPr>
                <w:rStyle w:val="9pt0pt"/>
              </w:rPr>
              <w:t>Роспотребнадзора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контроль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Анкетирован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ие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В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9pt0pt"/>
              </w:rPr>
              <w:t>соответс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твии</w:t>
            </w:r>
            <w:proofErr w:type="spellEnd"/>
            <w:proofErr w:type="gramEnd"/>
            <w:r>
              <w:rPr>
                <w:rStyle w:val="9pt0pt"/>
              </w:rPr>
              <w:t xml:space="preserve"> с планом ВШК и монитор </w:t>
            </w:r>
            <w:proofErr w:type="spellStart"/>
            <w:r>
              <w:rPr>
                <w:rStyle w:val="9pt0pt"/>
              </w:rPr>
              <w:t>инга</w:t>
            </w:r>
            <w:proofErr w:type="spellEnd"/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Организация питания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Охват горячим питанием Доля учеников, родителей и педагогов, высказавшихся об организации горячего питания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 xml:space="preserve">Мониторинг </w:t>
            </w:r>
            <w:proofErr w:type="spellStart"/>
            <w:proofErr w:type="gramStart"/>
            <w:r>
              <w:rPr>
                <w:rStyle w:val="9pt0pt"/>
              </w:rPr>
              <w:t>анкетировани</w:t>
            </w:r>
            <w:proofErr w:type="spellEnd"/>
            <w:r>
              <w:rPr>
                <w:rStyle w:val="9pt0pt"/>
              </w:rPr>
              <w:t xml:space="preserve"> е</w:t>
            </w:r>
            <w:proofErr w:type="gramEnd"/>
            <w:r>
              <w:rPr>
                <w:rStyle w:val="9pt0pt"/>
              </w:rPr>
              <w:t>,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Социальный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педагог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1 раз в год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Психологический климат в образовательном учреждении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Доля </w:t>
            </w:r>
            <w:proofErr w:type="gramStart"/>
            <w:r>
              <w:rPr>
                <w:rStyle w:val="9pt0pt"/>
              </w:rPr>
              <w:t>обучающихся</w:t>
            </w:r>
            <w:proofErr w:type="gramEnd"/>
            <w:r>
              <w:rPr>
                <w:rStyle w:val="9pt0pt"/>
              </w:rPr>
              <w:t>, эмоциональное состояние которых, соответствует норме. Доля учеников, родителей и педагогов, высказавшихся о психологическом климате (данные собираются по классам)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Анкетирование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Психологи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в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течение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года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31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21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Использование социальной сферы микрорайона и города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Доля учащихся, посетивших учреждения культуры, искусства и т.д.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Доля </w:t>
            </w:r>
            <w:proofErr w:type="gramStart"/>
            <w:r>
              <w:rPr>
                <w:rStyle w:val="9pt0pt"/>
              </w:rPr>
              <w:t>обучающихся</w:t>
            </w:r>
            <w:proofErr w:type="gramEnd"/>
            <w:r>
              <w:rPr>
                <w:rStyle w:val="9pt0pt"/>
              </w:rPr>
              <w:t>, занятых в дополнительном образовании. 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Мониторинг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По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 xml:space="preserve">итогам </w:t>
            </w:r>
            <w:proofErr w:type="spellStart"/>
            <w:proofErr w:type="gramStart"/>
            <w:r>
              <w:rPr>
                <w:rStyle w:val="9pt0pt"/>
              </w:rPr>
              <w:t>учебног</w:t>
            </w:r>
            <w:proofErr w:type="spellEnd"/>
            <w:r>
              <w:rPr>
                <w:rStyle w:val="9pt0pt"/>
              </w:rPr>
              <w:t xml:space="preserve"> о</w:t>
            </w:r>
            <w:proofErr w:type="gramEnd"/>
            <w:r>
              <w:rPr>
                <w:rStyle w:val="9pt0pt"/>
              </w:rPr>
              <w:t xml:space="preserve"> года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625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22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Кадровое обеспечение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Укомплектованность педагогическими кадрами, имеющими необходимую квалификацию, по каждому из предметов учебного плана; Доля педагогических работников, имеющих квалификационную категорию; Доля педагогических работников, прошедших курсы повышения квалификации; Доля педагогических работников, получивших поощрения в различных конкурсах, конференциях;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Экспертиза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По</w:t>
            </w:r>
          </w:p>
          <w:p w:rsidR="00127654" w:rsidRDefault="00DC0665">
            <w:pPr>
              <w:pStyle w:val="2"/>
              <w:framePr w:w="9672" w:h="14837" w:wrap="none" w:vAnchor="page" w:hAnchor="page" w:x="1132" w:y="1002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 xml:space="preserve">итогам </w:t>
            </w:r>
            <w:proofErr w:type="spellStart"/>
            <w:proofErr w:type="gramStart"/>
            <w:r>
              <w:rPr>
                <w:rStyle w:val="9pt0pt"/>
              </w:rPr>
              <w:t>учебног</w:t>
            </w:r>
            <w:proofErr w:type="spellEnd"/>
            <w:r>
              <w:rPr>
                <w:rStyle w:val="9pt0pt"/>
              </w:rPr>
              <w:t xml:space="preserve"> о</w:t>
            </w:r>
            <w:proofErr w:type="gramEnd"/>
            <w:r>
              <w:rPr>
                <w:rStyle w:val="9pt0pt"/>
              </w:rPr>
              <w:t xml:space="preserve"> года</w:t>
            </w:r>
          </w:p>
        </w:tc>
      </w:tr>
    </w:tbl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79"/>
        <w:gridCol w:w="2318"/>
        <w:gridCol w:w="2904"/>
        <w:gridCol w:w="1541"/>
        <w:gridCol w:w="1560"/>
        <w:gridCol w:w="970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9pt0pt"/>
              </w:rPr>
              <w:lastRenderedPageBreak/>
              <w:t>23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30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Общественно</w:t>
            </w:r>
            <w:r>
              <w:rPr>
                <w:rStyle w:val="9pt0pt"/>
              </w:rPr>
              <w:softHyphen/>
              <w:t>государственное</w:t>
            </w:r>
            <w:proofErr w:type="spellEnd"/>
            <w:r>
              <w:rPr>
                <w:rStyle w:val="9pt0pt"/>
              </w:rPr>
              <w:t xml:space="preserve"> управление и стимулирование качества образования.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Доля обучающихся, участвующих в ученическом самоуправлении. Доля родителей, участвующих в работе родительских комитетов, управляющего совета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Экспертиза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Заместитель</w:t>
            </w:r>
          </w:p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before="60" w:line="180" w:lineRule="exact"/>
              <w:ind w:left="120" w:firstLine="0"/>
              <w:jc w:val="left"/>
            </w:pPr>
            <w:r>
              <w:rPr>
                <w:rStyle w:val="9pt0pt"/>
              </w:rPr>
              <w:t>директора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По</w:t>
            </w:r>
          </w:p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 xml:space="preserve">итогам </w:t>
            </w:r>
            <w:proofErr w:type="spellStart"/>
            <w:proofErr w:type="gramStart"/>
            <w:r>
              <w:rPr>
                <w:rStyle w:val="9pt0pt"/>
              </w:rPr>
              <w:t>учебног</w:t>
            </w:r>
            <w:proofErr w:type="spellEnd"/>
            <w:r>
              <w:rPr>
                <w:rStyle w:val="9pt0pt"/>
              </w:rPr>
              <w:t xml:space="preserve"> о</w:t>
            </w:r>
            <w:proofErr w:type="gramEnd"/>
            <w:r>
              <w:rPr>
                <w:rStyle w:val="9pt0pt"/>
              </w:rPr>
              <w:t xml:space="preserve"> года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9pt0pt"/>
              </w:rPr>
              <w:t>24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Документооборот и нормативн</w:t>
            </w:r>
            <w:proofErr w:type="gramStart"/>
            <w:r>
              <w:rPr>
                <w:rStyle w:val="9pt0pt"/>
              </w:rPr>
              <w:t>о-</w:t>
            </w:r>
            <w:proofErr w:type="gramEnd"/>
            <w:r>
              <w:rPr>
                <w:rStyle w:val="9pt0pt"/>
              </w:rPr>
              <w:t xml:space="preserve"> правовое обеспечение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Соответствие школьной документации установленным требованиям</w:t>
            </w:r>
          </w:p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9pt0pt"/>
              </w:rPr>
              <w:t>Соответствие требованиям к документообороту.</w:t>
            </w:r>
          </w:p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Полнота </w:t>
            </w:r>
            <w:proofErr w:type="spellStart"/>
            <w:r>
              <w:rPr>
                <w:rStyle w:val="9pt0pt"/>
              </w:rPr>
              <w:t>нормативно</w:t>
            </w:r>
            <w:r>
              <w:rPr>
                <w:rStyle w:val="9pt0pt"/>
              </w:rPr>
              <w:softHyphen/>
              <w:t>правового</w:t>
            </w:r>
            <w:proofErr w:type="spellEnd"/>
            <w:r>
              <w:rPr>
                <w:rStyle w:val="9pt0pt"/>
              </w:rPr>
              <w:t xml:space="preserve"> обеспечения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Экспертиза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директор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В</w:t>
            </w:r>
          </w:p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течение</w:t>
            </w:r>
          </w:p>
          <w:p w:rsidR="00127654" w:rsidRDefault="00DC0665">
            <w:pPr>
              <w:pStyle w:val="2"/>
              <w:framePr w:w="9672" w:h="4469" w:wrap="none" w:vAnchor="page" w:hAnchor="page" w:x="1132" w:y="1223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года</w:t>
            </w:r>
          </w:p>
        </w:tc>
      </w:tr>
    </w:tbl>
    <w:p w:rsidR="00127654" w:rsidRDefault="00DC0665">
      <w:pPr>
        <w:pStyle w:val="11"/>
        <w:framePr w:w="9682" w:h="9437" w:hRule="exact" w:wrap="none" w:vAnchor="page" w:hAnchor="page" w:x="1127" w:y="6211"/>
        <w:shd w:val="clear" w:color="auto" w:fill="auto"/>
        <w:spacing w:before="0"/>
        <w:ind w:right="120" w:firstLine="0"/>
        <w:jc w:val="center"/>
      </w:pPr>
      <w:bookmarkStart w:id="10" w:name="bookmark10"/>
      <w:r>
        <w:t>8 . ВЗАИМОСВЯЗЬ ВСОКО И ВШК</w:t>
      </w:r>
      <w:bookmarkEnd w:id="10"/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5"/>
        </w:numPr>
        <w:shd w:val="clear" w:color="auto" w:fill="auto"/>
        <w:tabs>
          <w:tab w:val="left" w:pos="1004"/>
        </w:tabs>
        <w:spacing w:line="274" w:lineRule="exact"/>
        <w:ind w:left="20" w:right="220" w:firstLine="500"/>
        <w:jc w:val="both"/>
      </w:pPr>
      <w:r>
        <w:t xml:space="preserve">ВШК </w:t>
      </w:r>
      <w:proofErr w:type="gramStart"/>
      <w:r>
        <w:t>подчинен</w:t>
      </w:r>
      <w:proofErr w:type="gramEnd"/>
      <w:r>
        <w:t xml:space="preserve"> ВСОКО и осуществляется в пределах направлений ВСОКО. ВШК конкретизирует и поэтапно отслеживает реализацию содержания ВСОКО.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5"/>
        </w:numPr>
        <w:shd w:val="clear" w:color="auto" w:fill="auto"/>
        <w:tabs>
          <w:tab w:val="left" w:pos="1028"/>
        </w:tabs>
        <w:spacing w:line="274" w:lineRule="exact"/>
        <w:ind w:left="20" w:right="220" w:firstLine="500"/>
        <w:jc w:val="both"/>
      </w:pPr>
      <w:r>
        <w:t>ВШК проводится в течение всего учебного года в соответствии с планом ВШК, который составляется ежегодно.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5"/>
        </w:numPr>
        <w:shd w:val="clear" w:color="auto" w:fill="auto"/>
        <w:tabs>
          <w:tab w:val="left" w:pos="1018"/>
        </w:tabs>
        <w:spacing w:line="274" w:lineRule="exact"/>
        <w:ind w:left="20" w:right="220" w:firstLine="500"/>
        <w:jc w:val="both"/>
      </w:pPr>
      <w:r>
        <w:t>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5"/>
        </w:numPr>
        <w:shd w:val="clear" w:color="auto" w:fill="auto"/>
        <w:tabs>
          <w:tab w:val="left" w:pos="1052"/>
        </w:tabs>
        <w:spacing w:line="274" w:lineRule="exact"/>
        <w:ind w:left="20" w:right="220" w:firstLine="500"/>
        <w:jc w:val="both"/>
      </w:pPr>
      <w:r>
        <w:t xml:space="preserve">Результаты ВШК фиксируются в справках, которые могут использоваться при подведении итогов ВСОКО, в отчете о </w:t>
      </w:r>
      <w:proofErr w:type="spellStart"/>
      <w:r>
        <w:t>самообследовании</w:t>
      </w:r>
      <w:proofErr w:type="spellEnd"/>
      <w:r>
        <w:t>, публичном докладе</w:t>
      </w:r>
      <w:r w:rsidRPr="00DC0665">
        <w:t xml:space="preserve"> </w:t>
      </w:r>
      <w:r>
        <w:t>МКОУ «Гилибская СОШ».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5"/>
        </w:numPr>
        <w:shd w:val="clear" w:color="auto" w:fill="auto"/>
        <w:tabs>
          <w:tab w:val="left" w:pos="1119"/>
        </w:tabs>
        <w:spacing w:after="299" w:line="274" w:lineRule="exact"/>
        <w:ind w:left="20" w:right="220" w:firstLine="500"/>
        <w:jc w:val="both"/>
      </w:pPr>
      <w:r>
        <w:t>Должностные лица одновременно могут выступать субъектами ВСОКО и субъектами ВШК.</w:t>
      </w:r>
    </w:p>
    <w:p w:rsidR="00127654" w:rsidRDefault="00DC0665">
      <w:pPr>
        <w:pStyle w:val="11"/>
        <w:framePr w:w="9682" w:h="9437" w:hRule="exact" w:wrap="none" w:vAnchor="page" w:hAnchor="page" w:x="1127" w:y="6211"/>
        <w:shd w:val="clear" w:color="auto" w:fill="auto"/>
        <w:spacing w:before="0" w:line="200" w:lineRule="exact"/>
        <w:ind w:right="120" w:firstLine="0"/>
        <w:jc w:val="center"/>
      </w:pPr>
      <w:bookmarkStart w:id="11" w:name="bookmark11"/>
      <w:r>
        <w:t>9. ДОКУМЕНТЫ ВСОКО</w:t>
      </w:r>
      <w:bookmarkEnd w:id="11"/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6"/>
        </w:numPr>
        <w:shd w:val="clear" w:color="auto" w:fill="auto"/>
        <w:tabs>
          <w:tab w:val="left" w:pos="999"/>
        </w:tabs>
        <w:spacing w:line="274" w:lineRule="exact"/>
        <w:ind w:left="20" w:right="220" w:firstLine="500"/>
        <w:jc w:val="left"/>
      </w:pPr>
      <w:r>
        <w:t>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6"/>
        </w:numPr>
        <w:shd w:val="clear" w:color="auto" w:fill="auto"/>
        <w:tabs>
          <w:tab w:val="left" w:pos="1057"/>
        </w:tabs>
        <w:spacing w:after="248" w:line="283" w:lineRule="exact"/>
        <w:ind w:left="20" w:right="220" w:firstLine="500"/>
        <w:jc w:val="both"/>
      </w:pPr>
      <w:r>
        <w:t>Состав конкретных документов ВСОКО ежегодно обновляется и утверждается приказом директора</w:t>
      </w:r>
      <w:r w:rsidRPr="00DC0665">
        <w:t xml:space="preserve"> </w:t>
      </w:r>
      <w:r>
        <w:t>МКОУ «Гилибская СОШ».</w:t>
      </w:r>
    </w:p>
    <w:p w:rsidR="00127654" w:rsidRDefault="00DC0665">
      <w:pPr>
        <w:pStyle w:val="11"/>
        <w:framePr w:w="9682" w:h="9437" w:hRule="exact" w:wrap="none" w:vAnchor="page" w:hAnchor="page" w:x="1127" w:y="6211"/>
        <w:shd w:val="clear" w:color="auto" w:fill="auto"/>
        <w:spacing w:before="0"/>
        <w:ind w:right="120" w:firstLine="0"/>
        <w:jc w:val="center"/>
      </w:pPr>
      <w:bookmarkStart w:id="12" w:name="bookmark12"/>
      <w:r>
        <w:t>10. ОЦЕНКА УДОВЛЕТВОРЕННОСТИ УЧАСТ</w:t>
      </w:r>
      <w:r>
        <w:rPr>
          <w:rStyle w:val="12"/>
          <w:b/>
          <w:bCs/>
        </w:rPr>
        <w:t>НИК</w:t>
      </w:r>
      <w:r>
        <w:t>ОВ ОБРАЗОВАТЕЛЬНЫХ ОТНОШЕНИЙ КАЧЕСТВОМ ОБРАЗОВАНИЯ</w:t>
      </w:r>
      <w:bookmarkEnd w:id="12"/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7"/>
        </w:numPr>
        <w:shd w:val="clear" w:color="auto" w:fill="auto"/>
        <w:tabs>
          <w:tab w:val="left" w:pos="692"/>
        </w:tabs>
        <w:spacing w:line="274" w:lineRule="exact"/>
        <w:ind w:left="20" w:right="220" w:firstLine="0"/>
        <w:jc w:val="both"/>
      </w:pPr>
      <w:r>
        <w:t>Оценка удовлетворенности участников образовательных отношений качеством образования предусматривает: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2"/>
        </w:numPr>
        <w:shd w:val="clear" w:color="auto" w:fill="auto"/>
        <w:tabs>
          <w:tab w:val="left" w:pos="818"/>
        </w:tabs>
        <w:spacing w:line="274" w:lineRule="exact"/>
        <w:ind w:left="20" w:firstLine="500"/>
        <w:jc w:val="both"/>
      </w:pPr>
      <w:r>
        <w:t>внутриорганизационные опросы и анкетирование;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2"/>
        </w:numPr>
        <w:shd w:val="clear" w:color="auto" w:fill="auto"/>
        <w:tabs>
          <w:tab w:val="left" w:pos="808"/>
        </w:tabs>
        <w:spacing w:line="274" w:lineRule="exact"/>
        <w:ind w:left="20" w:firstLine="500"/>
        <w:jc w:val="both"/>
      </w:pPr>
      <w:r>
        <w:t>учет показателей НОКО.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7"/>
        </w:numPr>
        <w:shd w:val="clear" w:color="auto" w:fill="auto"/>
        <w:tabs>
          <w:tab w:val="left" w:pos="534"/>
        </w:tabs>
        <w:spacing w:line="274" w:lineRule="exact"/>
        <w:ind w:left="20" w:firstLine="0"/>
        <w:jc w:val="both"/>
      </w:pPr>
      <w:r>
        <w:t>Внутриорганизационные опросы и анкетирование проводятся: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2"/>
        </w:numPr>
        <w:shd w:val="clear" w:color="auto" w:fill="auto"/>
        <w:tabs>
          <w:tab w:val="left" w:pos="818"/>
        </w:tabs>
        <w:spacing w:line="274" w:lineRule="exact"/>
        <w:ind w:left="780" w:right="220"/>
        <w:jc w:val="left"/>
      </w:pPr>
      <w:r>
        <w:t>на этапе разработки ООП - с целью определения части ООП, формируемой участниками образовательных отношений;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2"/>
        </w:numPr>
        <w:shd w:val="clear" w:color="auto" w:fill="auto"/>
        <w:tabs>
          <w:tab w:val="left" w:pos="818"/>
        </w:tabs>
        <w:spacing w:line="274" w:lineRule="exact"/>
        <w:ind w:left="780" w:right="220"/>
        <w:jc w:val="left"/>
      </w:pPr>
      <w:r>
        <w:t xml:space="preserve">ежегодно в конце учебного года - с целью выявления динамики спроса </w:t>
      </w:r>
      <w:proofErr w:type="gramStart"/>
      <w:r>
        <w:t>на те</w:t>
      </w:r>
      <w:proofErr w:type="gramEnd"/>
      <w:r>
        <w:t xml:space="preserve"> или иные программы;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2"/>
        </w:numPr>
        <w:shd w:val="clear" w:color="auto" w:fill="auto"/>
        <w:tabs>
          <w:tab w:val="left" w:pos="818"/>
        </w:tabs>
        <w:spacing w:line="274" w:lineRule="exact"/>
        <w:ind w:left="20" w:firstLine="500"/>
        <w:jc w:val="both"/>
      </w:pPr>
      <w:r>
        <w:t>по графику процедур оператора НОКО.</w:t>
      </w:r>
    </w:p>
    <w:p w:rsidR="00127654" w:rsidRDefault="00DC0665">
      <w:pPr>
        <w:pStyle w:val="2"/>
        <w:framePr w:w="9682" w:h="9437" w:hRule="exact" w:wrap="none" w:vAnchor="page" w:hAnchor="page" w:x="1127" w:y="6211"/>
        <w:numPr>
          <w:ilvl w:val="0"/>
          <w:numId w:val="7"/>
        </w:numPr>
        <w:shd w:val="clear" w:color="auto" w:fill="auto"/>
        <w:tabs>
          <w:tab w:val="left" w:pos="644"/>
        </w:tabs>
        <w:spacing w:line="274" w:lineRule="exact"/>
        <w:ind w:left="20" w:right="220" w:firstLine="0"/>
        <w:jc w:val="both"/>
      </w:pPr>
      <w:r>
        <w:t>Администрация школы обеспечивает участие не менее 50 процентов родителей (законных представителей) в опросах НОКО.</w:t>
      </w:r>
    </w:p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7654" w:rsidRDefault="00DC0665">
      <w:pPr>
        <w:pStyle w:val="21"/>
        <w:framePr w:w="9672" w:h="610" w:hRule="exact" w:wrap="none" w:vAnchor="page" w:hAnchor="page" w:x="1132" w:y="1882"/>
        <w:shd w:val="clear" w:color="auto" w:fill="auto"/>
        <w:spacing w:line="210" w:lineRule="exact"/>
        <w:ind w:left="1320" w:right="660" w:firstLine="6140"/>
        <w:jc w:val="left"/>
      </w:pPr>
      <w:bookmarkStart w:id="13" w:name="bookmark13"/>
      <w:r>
        <w:rPr>
          <w:rStyle w:val="2105pt0pt"/>
          <w:b/>
          <w:bCs/>
        </w:rPr>
        <w:lastRenderedPageBreak/>
        <w:t xml:space="preserve">Приложение 1 </w:t>
      </w:r>
      <w:r>
        <w:t>Показатели оценки качества образовательных результатов</w:t>
      </w:r>
      <w:bookmarkEnd w:id="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7978"/>
        <w:gridCol w:w="1166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№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Показатели оценки предметных образовательных результатов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after="60" w:line="180" w:lineRule="exact"/>
              <w:ind w:left="80" w:firstLine="0"/>
              <w:jc w:val="left"/>
            </w:pPr>
            <w:r>
              <w:rPr>
                <w:rStyle w:val="9pt0pt"/>
              </w:rPr>
              <w:t>Единица</w:t>
            </w:r>
          </w:p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before="60" w:line="180" w:lineRule="exact"/>
              <w:ind w:left="80" w:firstLine="0"/>
              <w:jc w:val="left"/>
            </w:pPr>
            <w:r>
              <w:rPr>
                <w:rStyle w:val="9pt0pt"/>
              </w:rPr>
              <w:t>измерения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1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2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Средний балл ОГЭ выпускников 9-гокласса по русскому языку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Балл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Средний балл ОГЭ выпускников 9-го класса по математике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Балл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4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Средний балл ЕГЭ выпускников 11-го класса по русскому языку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Балл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5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Средний балл ЕГЭ 11-го класса по математике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Балл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6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7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Численность / 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8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выпускников 11 -го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9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выпускников 11 -го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10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11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5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выпускников 11 -го класса, не получивших аттестаты о среднем общем образовании, в общей численности выпускников 11 -го класса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12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5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13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5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выпускников 11 -го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14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15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9pt0pt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662" w:h="11990" w:wrap="none" w:vAnchor="page" w:hAnchor="page" w:x="1136" w:y="2497"/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- муниципального уровня;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662" w:h="11990" w:wrap="none" w:vAnchor="page" w:hAnchor="page" w:x="1136" w:y="2497"/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- регионального уровня;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662" w:h="11990" w:wrap="none" w:vAnchor="page" w:hAnchor="page" w:x="1136" w:y="2497"/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- федерального уровня;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662" w:h="11990" w:wrap="none" w:vAnchor="page" w:hAnchor="page" w:x="1136" w:y="2497"/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- международного уровня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18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5" w:lineRule="exact"/>
              <w:ind w:left="80" w:firstLine="0"/>
              <w:jc w:val="left"/>
            </w:pPr>
            <w:r>
              <w:rPr>
                <w:rStyle w:val="9pt0pt"/>
              </w:rPr>
              <w:t xml:space="preserve">Численность / удельный вес численности выпускников, получающих образование в </w:t>
            </w:r>
            <w:proofErr w:type="spellStart"/>
            <w:r>
              <w:rPr>
                <w:rStyle w:val="9pt0pt"/>
              </w:rPr>
              <w:t>ССУЗах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19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Численность / удельный вес численности выпускников, получающих образование в ВУЗах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20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9pt0pt"/>
              </w:rPr>
              <w:t>Численность/ удельный вес численности учащихся, справившихся с ВПР по каждому предмету в каждом классе (согласно приказу по внешнему мониторингу качества образования)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21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5" w:lineRule="exact"/>
              <w:ind w:left="80" w:firstLine="0"/>
              <w:jc w:val="left"/>
            </w:pPr>
            <w:r>
              <w:rPr>
                <w:rStyle w:val="9pt0pt"/>
              </w:rPr>
              <w:t>Численность/ удельный вес численности учащихся, не справившихся с ВПР по каждому предмету в каждом классе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22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9pt0pt"/>
              </w:rPr>
              <w:t>Результаты промежуточной аттестации в 2-8,10 классах по русскому языку и математике: % качества в каждом классе по каждому предмету % успеваемости в каждом классе по каждому предмету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662" w:h="11990" w:wrap="none" w:vAnchor="page" w:hAnchor="page" w:x="1136" w:y="2497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9pt0pt"/>
              </w:rPr>
              <w:t>Чел. / %</w:t>
            </w:r>
          </w:p>
        </w:tc>
      </w:tr>
    </w:tbl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7654" w:rsidRDefault="00DC0665">
      <w:pPr>
        <w:pStyle w:val="21"/>
        <w:framePr w:w="9883" w:h="576" w:hRule="exact" w:wrap="none" w:vAnchor="page" w:hAnchor="page" w:x="1026" w:y="906"/>
        <w:shd w:val="clear" w:color="auto" w:fill="auto"/>
        <w:spacing w:line="210" w:lineRule="exact"/>
        <w:ind w:left="1740" w:right="240" w:firstLine="6320"/>
        <w:jc w:val="left"/>
      </w:pPr>
      <w:bookmarkStart w:id="14" w:name="bookmark14"/>
      <w:r>
        <w:rPr>
          <w:rStyle w:val="2105pt0pt"/>
          <w:b/>
          <w:bCs/>
        </w:rPr>
        <w:lastRenderedPageBreak/>
        <w:t xml:space="preserve">Приложение 2 </w:t>
      </w:r>
      <w:r>
        <w:t>Качество реализации образовательной деятельности</w:t>
      </w:r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134"/>
        <w:gridCol w:w="6946"/>
        <w:gridCol w:w="2098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№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Критерии оценки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Единица измерения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98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1. Образовательная деятельность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1.1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Общая численность </w:t>
            </w:r>
            <w:proofErr w:type="gramStart"/>
            <w:r>
              <w:rPr>
                <w:rStyle w:val="9pt0pt"/>
              </w:rPr>
              <w:t>обучающихся</w:t>
            </w:r>
            <w:proofErr w:type="gramEnd"/>
            <w:r>
              <w:rPr>
                <w:rStyle w:val="9pt0pt"/>
              </w:rPr>
              <w:t>, осваивающих основную образовательную программу: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1.2</w:t>
            </w:r>
          </w:p>
        </w:tc>
        <w:tc>
          <w:tcPr>
            <w:tcW w:w="9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 xml:space="preserve">Общая численность </w:t>
            </w:r>
            <w:proofErr w:type="gramStart"/>
            <w:r>
              <w:rPr>
                <w:rStyle w:val="9pt0pt"/>
              </w:rPr>
              <w:t>обучающихся</w:t>
            </w:r>
            <w:proofErr w:type="gramEnd"/>
            <w:r>
              <w:rPr>
                <w:rStyle w:val="9pt0pt"/>
              </w:rPr>
              <w:t>, осваивающих основную образовательную программу: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14136" w:wrap="none" w:vAnchor="page" w:hAnchor="page" w:x="1031" w:y="1765"/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- начального общего образования;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14136" w:wrap="none" w:vAnchor="page" w:hAnchor="page" w:x="1031" w:y="1765"/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- основного общего образования;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14136" w:wrap="none" w:vAnchor="page" w:hAnchor="page" w:x="1031" w:y="1765"/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- среднего общего образования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1.3</w:t>
            </w:r>
          </w:p>
        </w:tc>
        <w:tc>
          <w:tcPr>
            <w:tcW w:w="9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Формы получения образования в ОО: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14136" w:wrap="none" w:vAnchor="page" w:hAnchor="page" w:x="1031" w:y="1765"/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- очная;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имеется. Количество 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14136" w:wrap="none" w:vAnchor="page" w:hAnchor="page" w:x="1031" w:y="1765"/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 xml:space="preserve">- </w:t>
            </w:r>
            <w:proofErr w:type="spellStart"/>
            <w:r>
              <w:rPr>
                <w:rStyle w:val="9pt0pt"/>
              </w:rPr>
              <w:t>очно-заочная</w:t>
            </w:r>
            <w:proofErr w:type="spellEnd"/>
            <w:r>
              <w:rPr>
                <w:rStyle w:val="9pt0pt"/>
              </w:rPr>
              <w:t>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имеется. Количество 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14136" w:wrap="none" w:vAnchor="page" w:hAnchor="page" w:x="1031" w:y="1765"/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- заочная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имеется. Количество 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1.4</w:t>
            </w:r>
          </w:p>
        </w:tc>
        <w:tc>
          <w:tcPr>
            <w:tcW w:w="9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Реализация ООП по уровням общего образования: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14136" w:wrap="none" w:vAnchor="page" w:hAnchor="page" w:x="1031" w:y="1765"/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- сетевая форма;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26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имеется. Количество 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14136" w:wrap="none" w:vAnchor="page" w:hAnchor="page" w:x="1031" w:y="1765"/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- с применением дистанционных образовательных технологий;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26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имеется. Количество 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14136" w:wrap="none" w:vAnchor="page" w:hAnchor="page" w:x="1031" w:y="1765"/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- с применением электронного обучения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5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имеется. Количество чел.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8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2. Соответствие содержания образования требованиям ФГОС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2.1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40" w:lineRule="exact"/>
              <w:ind w:left="100" w:firstLine="0"/>
              <w:jc w:val="left"/>
            </w:pPr>
            <w:r>
              <w:rPr>
                <w:rStyle w:val="9pt0pt"/>
              </w:rPr>
              <w:t>Соответствие структуры и содержания учебного плана требованиям ФГОС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Соответствует / не</w:t>
            </w:r>
          </w:p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соответствует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2.2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9pt0pt"/>
              </w:rPr>
              <w:t xml:space="preserve">Наличие индивидуальных учебных планов для учащихся, осваивающих ООП в </w:t>
            </w:r>
            <w:proofErr w:type="spellStart"/>
            <w:r>
              <w:rPr>
                <w:rStyle w:val="9pt0pt"/>
              </w:rPr>
              <w:t>очно-заочной</w:t>
            </w:r>
            <w:proofErr w:type="spellEnd"/>
            <w:r>
              <w:rPr>
                <w:rStyle w:val="9pt0pt"/>
              </w:rPr>
              <w:t xml:space="preserve"> и </w:t>
            </w:r>
            <w:proofErr w:type="gramStart"/>
            <w:r>
              <w:rPr>
                <w:rStyle w:val="9pt0pt"/>
              </w:rPr>
              <w:t>заочной</w:t>
            </w:r>
            <w:proofErr w:type="gramEnd"/>
            <w:r>
              <w:rPr>
                <w:rStyle w:val="9pt0pt"/>
              </w:rPr>
              <w:t xml:space="preserve"> формах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2.3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>
              <w:rPr>
                <w:rStyle w:val="9pt0pt"/>
              </w:rPr>
              <w:t>запросов</w:t>
            </w:r>
            <w:proofErr w:type="gramEnd"/>
            <w:r>
              <w:rPr>
                <w:rStyle w:val="9pt0pt"/>
              </w:rPr>
              <w:t xml:space="preserve">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2.4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2.5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9pt0pt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Соответствует / не</w:t>
            </w:r>
          </w:p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соответствует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2.6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Наличие программ воспитательной направленности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2.7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Наличие индивидуальных учебных планов для профильного обучения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8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3. Соответствие образовательной программы требованиям ФГОС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3.1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Соответствие структуры ООП требованиям ФГОС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Соответствует / не</w:t>
            </w:r>
          </w:p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соответствует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3.2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0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3.3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Соответствует / не</w:t>
            </w:r>
          </w:p>
          <w:p w:rsidR="00127654" w:rsidRDefault="00DC0665">
            <w:pPr>
              <w:pStyle w:val="2"/>
              <w:framePr w:w="9874" w:h="14136" w:wrap="none" w:vAnchor="page" w:hAnchor="page" w:x="1031" w:y="176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соответствует</w:t>
            </w:r>
          </w:p>
        </w:tc>
      </w:tr>
    </w:tbl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6946"/>
        <w:gridCol w:w="2098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lastRenderedPageBreak/>
              <w:t>3.4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Соответствует / не</w:t>
            </w:r>
          </w:p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соответствует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 xml:space="preserve">Соответствие учебного плана ООП требованиям </w:t>
            </w:r>
            <w:proofErr w:type="spellStart"/>
            <w:r>
              <w:rPr>
                <w:rStyle w:val="9pt0pt"/>
              </w:rPr>
              <w:t>СанПиН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Соответствует / не</w:t>
            </w:r>
          </w:p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соответствует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Наличие рабочих программ учебных предметов, курсов, дисциплин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Имеется /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7334" w:wrap="none" w:vAnchor="page" w:hAnchor="page" w:x="1031" w:y="894"/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(модулей) по всем предметам учебного плана, их соответствие требованиям ФГОС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6" w:lineRule="exact"/>
              <w:ind w:left="100" w:firstLine="0"/>
              <w:jc w:val="left"/>
            </w:pPr>
            <w:r>
              <w:rPr>
                <w:rStyle w:val="9pt0pt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Имеется / не</w:t>
            </w:r>
          </w:p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3.8</w:t>
            </w:r>
          </w:p>
        </w:tc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 xml:space="preserve">Наличие и количество индивидуальных учебных планов </w:t>
            </w:r>
            <w:proofErr w:type="gramStart"/>
            <w:r>
              <w:rPr>
                <w:rStyle w:val="9pt0pt"/>
              </w:rPr>
              <w:t>для</w:t>
            </w:r>
            <w:proofErr w:type="gramEnd"/>
            <w:r>
              <w:rPr>
                <w:rStyle w:val="9pt0pt"/>
              </w:rPr>
              <w:t xml:space="preserve"> обучающихся: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7334" w:wrap="none" w:vAnchor="page" w:hAnchor="page" w:x="1031" w:y="894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 xml:space="preserve">- по </w:t>
            </w:r>
            <w:proofErr w:type="spellStart"/>
            <w:r>
              <w:rPr>
                <w:rStyle w:val="9pt0pt"/>
              </w:rPr>
              <w:t>очно-заочной</w:t>
            </w:r>
            <w:proofErr w:type="spellEnd"/>
            <w:r>
              <w:rPr>
                <w:rStyle w:val="9pt0pt"/>
              </w:rPr>
              <w:t>, заочной форме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Количество ед.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9874" w:h="7334" w:wrap="none" w:vAnchor="page" w:hAnchor="page" w:x="1031" w:y="894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- с ОВЗ на основаниях инклюзии в классах с нормативно развивающимися сверстниками (по рекомендациям ПМПК)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Количество ед.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Наличие плана внеурочной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2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1" w:lineRule="exact"/>
              <w:ind w:left="100" w:firstLine="0"/>
              <w:jc w:val="left"/>
            </w:pPr>
            <w:r>
              <w:rPr>
                <w:rStyle w:val="9pt0pt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Соответствует/</w:t>
            </w:r>
          </w:p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не</w:t>
            </w:r>
          </w:p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соответствует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9pt0pt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Соответствует/</w:t>
            </w:r>
          </w:p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не</w:t>
            </w:r>
          </w:p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соответствует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226" w:lineRule="exact"/>
              <w:ind w:left="100" w:firstLine="0"/>
              <w:jc w:val="left"/>
            </w:pPr>
            <w:r>
              <w:rPr>
                <w:rStyle w:val="9pt0pt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2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Наличие Программы формирования и развития УУД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2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3.14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9pt0pt"/>
              </w:rPr>
              <w:t>Наличие Программы воспитания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9874" w:h="7334" w:wrap="none" w:vAnchor="page" w:hAnchor="page" w:x="1031" w:y="894"/>
              <w:shd w:val="clear" w:color="auto" w:fill="auto"/>
              <w:spacing w:line="180" w:lineRule="exact"/>
              <w:ind w:left="120" w:firstLine="0"/>
              <w:jc w:val="left"/>
            </w:pPr>
            <w:proofErr w:type="gramStart"/>
            <w:r>
              <w:rPr>
                <w:rStyle w:val="9pt0pt"/>
              </w:rPr>
              <w:t>Имеется</w:t>
            </w:r>
            <w:proofErr w:type="gramEnd"/>
            <w:r>
              <w:rPr>
                <w:rStyle w:val="9pt0pt"/>
              </w:rPr>
              <w:t xml:space="preserve"> / не имеется</w:t>
            </w:r>
          </w:p>
        </w:tc>
      </w:tr>
    </w:tbl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7654" w:rsidRDefault="00DC0665">
      <w:pPr>
        <w:pStyle w:val="21"/>
        <w:framePr w:w="10229" w:h="595" w:hRule="exact" w:wrap="none" w:vAnchor="page" w:hAnchor="page" w:x="841" w:y="1098"/>
        <w:shd w:val="clear" w:color="auto" w:fill="auto"/>
        <w:spacing w:line="200" w:lineRule="exact"/>
        <w:ind w:left="1200" w:right="940" w:firstLine="6560"/>
        <w:jc w:val="left"/>
      </w:pPr>
      <w:bookmarkStart w:id="15" w:name="bookmark15"/>
      <w:r>
        <w:lastRenderedPageBreak/>
        <w:t>Приложение 3 Критерии оценки условий реализации образовательных программ</w:t>
      </w:r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4"/>
        <w:gridCol w:w="5467"/>
        <w:gridCol w:w="773"/>
        <w:gridCol w:w="706"/>
        <w:gridCol w:w="854"/>
        <w:gridCol w:w="715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Группа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before="60" w:line="180" w:lineRule="exact"/>
              <w:ind w:firstLine="0"/>
            </w:pPr>
            <w:r>
              <w:rPr>
                <w:rStyle w:val="9pt0pt"/>
              </w:rPr>
              <w:t>условий</w:t>
            </w:r>
          </w:p>
        </w:tc>
        <w:tc>
          <w:tcPr>
            <w:tcW w:w="5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</w:pPr>
            <w:r>
              <w:rPr>
                <w:rStyle w:val="9pt0pt"/>
              </w:rPr>
              <w:t>Критерии оценки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9pt0pt"/>
              </w:rPr>
              <w:t>Единица измерения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Контроль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состояния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условий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54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ind w:firstLine="0"/>
              <w:jc w:val="both"/>
            </w:pPr>
            <w:r>
              <w:rPr>
                <w:rStyle w:val="9pt0pt"/>
              </w:rPr>
              <w:t xml:space="preserve">Фактический показатель </w:t>
            </w:r>
            <w:proofErr w:type="gramStart"/>
            <w:r>
              <w:rPr>
                <w:rStyle w:val="9pt0pt"/>
              </w:rPr>
              <w:t>на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74" w:lineRule="exact"/>
              <w:ind w:right="140" w:firstLine="0"/>
              <w:jc w:val="right"/>
            </w:pPr>
            <w:r>
              <w:rPr>
                <w:rStyle w:val="9pt0pt"/>
              </w:rPr>
              <w:t>Планируемый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74" w:lineRule="exact"/>
              <w:ind w:right="140" w:firstLine="0"/>
              <w:jc w:val="right"/>
            </w:pPr>
            <w:r>
              <w:rPr>
                <w:rStyle w:val="9pt0pt"/>
              </w:rPr>
              <w:t>показатель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74" w:lineRule="exact"/>
              <w:ind w:right="140" w:firstLine="0"/>
              <w:jc w:val="right"/>
            </w:pPr>
            <w:r>
              <w:rPr>
                <w:rStyle w:val="9pt0pt"/>
              </w:rPr>
              <w:t>«дорожная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after="120" w:line="180" w:lineRule="exact"/>
              <w:ind w:right="140" w:firstLine="0"/>
              <w:jc w:val="right"/>
            </w:pPr>
            <w:proofErr w:type="spellStart"/>
            <w:r>
              <w:rPr>
                <w:rStyle w:val="9pt-1pt"/>
              </w:rPr>
              <w:t>каФраткатт</w:t>
            </w:r>
            <w:proofErr w:type="spellEnd"/>
          </w:p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before="120" w:line="180" w:lineRule="exact"/>
              <w:ind w:right="140" w:firstLine="0"/>
              <w:jc w:val="right"/>
            </w:pPr>
            <w:r>
              <w:rPr>
                <w:rStyle w:val="9pt0pt"/>
              </w:rPr>
              <w:t>выполнения</w:t>
            </w: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after="120" w:line="180" w:lineRule="exact"/>
              <w:ind w:left="120" w:firstLine="0"/>
              <w:jc w:val="left"/>
            </w:pPr>
            <w:r>
              <w:rPr>
                <w:rStyle w:val="9pt0pt"/>
              </w:rPr>
              <w:t>Кадровые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before="120" w:line="180" w:lineRule="exact"/>
              <w:ind w:left="120" w:firstLine="0"/>
              <w:jc w:val="left"/>
            </w:pPr>
            <w:r>
              <w:rPr>
                <w:rStyle w:val="9pt0pt"/>
              </w:rPr>
              <w:t>условия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numPr>
                <w:ilvl w:val="0"/>
                <w:numId w:val="8"/>
              </w:numPr>
              <w:shd w:val="clear" w:color="auto" w:fill="auto"/>
              <w:tabs>
                <w:tab w:val="left" w:pos="278"/>
              </w:tabs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первая;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numPr>
                <w:ilvl w:val="0"/>
                <w:numId w:val="8"/>
              </w:numPr>
              <w:shd w:val="clear" w:color="auto" w:fill="auto"/>
              <w:tabs>
                <w:tab w:val="left" w:pos="278"/>
              </w:tabs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высшая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numPr>
                <w:ilvl w:val="0"/>
                <w:numId w:val="9"/>
              </w:numPr>
              <w:shd w:val="clear" w:color="auto" w:fill="auto"/>
              <w:tabs>
                <w:tab w:val="left" w:pos="838"/>
              </w:tabs>
              <w:spacing w:after="60" w:line="180" w:lineRule="exact"/>
              <w:ind w:left="300" w:firstLine="0"/>
              <w:jc w:val="left"/>
            </w:pPr>
            <w:r>
              <w:rPr>
                <w:rStyle w:val="9pt0pt"/>
              </w:rPr>
              <w:t>до 5 лет;</w:t>
            </w:r>
          </w:p>
          <w:p w:rsidR="00127654" w:rsidRDefault="00DC0665">
            <w:pPr>
              <w:pStyle w:val="2"/>
              <w:framePr w:w="10219" w:h="14203" w:wrap="none" w:vAnchor="page" w:hAnchor="page" w:x="846" w:y="1991"/>
              <w:numPr>
                <w:ilvl w:val="0"/>
                <w:numId w:val="9"/>
              </w:numPr>
              <w:shd w:val="clear" w:color="auto" w:fill="auto"/>
              <w:tabs>
                <w:tab w:val="left" w:pos="842"/>
              </w:tabs>
              <w:spacing w:before="60" w:line="180" w:lineRule="exact"/>
              <w:ind w:left="300" w:firstLine="0"/>
              <w:jc w:val="left"/>
            </w:pPr>
            <w:r>
              <w:rPr>
                <w:rStyle w:val="9pt0pt"/>
              </w:rPr>
              <w:t>свыше 30 лет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9pt0pt"/>
              </w:rPr>
              <w:t xml:space="preserve">Численность / удельный вес численности педагогических и </w:t>
            </w:r>
            <w:proofErr w:type="spellStart"/>
            <w:r>
              <w:rPr>
                <w:rStyle w:val="9pt0pt"/>
              </w:rPr>
              <w:t>административнохозяйственных</w:t>
            </w:r>
            <w:proofErr w:type="spellEnd"/>
            <w:r>
              <w:rPr>
                <w:rStyle w:val="9pt0pt"/>
              </w:rPr>
              <w:t xml:space="preserve">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26" w:lineRule="exact"/>
              <w:ind w:left="120" w:firstLine="0"/>
              <w:jc w:val="left"/>
            </w:pPr>
            <w:r>
              <w:rPr>
                <w:rStyle w:val="9pt0pt"/>
              </w:rPr>
              <w:t>Численность / 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</w:t>
            </w:r>
            <w:r>
              <w:rPr>
                <w:rStyle w:val="9pt0pt"/>
              </w:rPr>
              <w:softHyphen/>
              <w:t>-хозяйственных работников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9pt0pt"/>
              </w:rPr>
              <w:t xml:space="preserve">Численность / удельный вес численности педагогических работников, прошедших повышение квалификации </w:t>
            </w:r>
            <w:proofErr w:type="gramStart"/>
            <w:r>
              <w:rPr>
                <w:rStyle w:val="9pt0pt"/>
              </w:rPr>
              <w:t>за</w:t>
            </w:r>
            <w:proofErr w:type="gramEnd"/>
            <w:r>
              <w:rPr>
                <w:rStyle w:val="9pt0pt"/>
              </w:rPr>
              <w:t xml:space="preserve"> последние 3 года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ind w:left="120" w:firstLine="0"/>
              <w:jc w:val="left"/>
            </w:pPr>
            <w:r>
              <w:rPr>
                <w:rStyle w:val="9pt0pt"/>
              </w:rPr>
              <w:t>Численность / 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Численность / 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9pt0pt"/>
              </w:rPr>
              <w:t>Численность / 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Численность / удельный вес численности педагогических работников, ведущих личную страничку в сети Интернет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4203" w:wrap="none" w:vAnchor="page" w:hAnchor="page" w:x="846" w:y="199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4203" w:wrap="none" w:vAnchor="page" w:hAnchor="page" w:x="846" w:y="1991"/>
              <w:rPr>
                <w:sz w:val="10"/>
                <w:szCs w:val="10"/>
              </w:rPr>
            </w:pPr>
          </w:p>
        </w:tc>
      </w:tr>
    </w:tbl>
    <w:p w:rsidR="00127654" w:rsidRDefault="00127654">
      <w:pPr>
        <w:rPr>
          <w:sz w:val="2"/>
          <w:szCs w:val="2"/>
        </w:rPr>
        <w:sectPr w:rsidR="0012765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4"/>
        <w:gridCol w:w="5467"/>
        <w:gridCol w:w="773"/>
        <w:gridCol w:w="706"/>
        <w:gridCol w:w="854"/>
        <w:gridCol w:w="715"/>
      </w:tblGrid>
      <w:tr w:rsidR="0012765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lastRenderedPageBreak/>
              <w:t>Психолого</w:t>
            </w:r>
            <w:proofErr w:type="spellEnd"/>
            <w:r>
              <w:rPr>
                <w:rStyle w:val="9pt0pt"/>
              </w:rPr>
              <w:softHyphen/>
            </w:r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педагогические</w:t>
            </w:r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условия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Количество педагогов-психологов в штатном расписании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Количество педагогов-психологов по совместительству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Количество социальных педагогов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Ед.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9pt0pt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after="120" w:line="180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Имеетс</w:t>
            </w:r>
            <w:proofErr w:type="spellEnd"/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before="120" w:after="120" w:line="180" w:lineRule="exact"/>
              <w:ind w:firstLine="0"/>
              <w:jc w:val="both"/>
            </w:pPr>
            <w:r>
              <w:rPr>
                <w:rStyle w:val="9pt0pt"/>
              </w:rPr>
              <w:t>я</w:t>
            </w:r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before="120" w:after="300" w:line="180" w:lineRule="exact"/>
              <w:ind w:firstLine="0"/>
              <w:jc w:val="both"/>
            </w:pPr>
            <w:r>
              <w:rPr>
                <w:rStyle w:val="9pt0pt"/>
              </w:rPr>
              <w:t>/ не</w:t>
            </w:r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before="300" w:after="120" w:line="180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имеетс</w:t>
            </w:r>
            <w:proofErr w:type="spellEnd"/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before="120" w:line="180" w:lineRule="exact"/>
              <w:ind w:firstLine="0"/>
              <w:jc w:val="both"/>
            </w:pPr>
            <w:r>
              <w:rPr>
                <w:rStyle w:val="9pt0pt"/>
              </w:rPr>
              <w:t>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Материально</w:t>
            </w:r>
            <w:r>
              <w:rPr>
                <w:rStyle w:val="9pt0pt"/>
              </w:rPr>
              <w:softHyphen/>
            </w:r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технические</w:t>
            </w:r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условия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Количество компьютеров в расчете на одного учащегося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Ед.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9pt0pt"/>
              </w:rPr>
              <w:t>Оснащенность учебных кабинетов (в соответствии с ФГОС / федеральными или региональными требованиями)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Ед.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Наличие читального зала библиотеки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Да / 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93" w:lineRule="exact"/>
              <w:ind w:left="120" w:firstLine="0"/>
              <w:jc w:val="left"/>
            </w:pPr>
            <w:r>
              <w:rPr>
                <w:rStyle w:val="9pt0pt"/>
              </w:rPr>
              <w:t>Численность / удельный вес численности учащихся, которым обеспечена возможность пользоваться интернетом, в общей численности учащихся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Чел.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Кв. 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proofErr w:type="spellStart"/>
            <w:r>
              <w:rPr>
                <w:rStyle w:val="9pt0pt"/>
              </w:rPr>
              <w:t>Учебно</w:t>
            </w:r>
            <w:r>
              <w:rPr>
                <w:rStyle w:val="9pt0pt"/>
              </w:rPr>
              <w:softHyphen/>
              <w:t>методическое</w:t>
            </w:r>
            <w:proofErr w:type="spellEnd"/>
            <w:r>
              <w:rPr>
                <w:rStyle w:val="9pt0pt"/>
              </w:rPr>
              <w:t xml:space="preserve"> и информационное обеспечение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9pt0pt"/>
              </w:rPr>
              <w:t>Ед. /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64" w:lineRule="exact"/>
              <w:ind w:left="120" w:firstLine="0"/>
              <w:jc w:val="left"/>
            </w:pPr>
            <w:r>
              <w:rPr>
                <w:rStyle w:val="9pt0pt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after="60" w:line="235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9pt0pt"/>
              </w:rPr>
              <w:t>Соответ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ствует</w:t>
            </w:r>
            <w:proofErr w:type="spellEnd"/>
            <w:proofErr w:type="gramEnd"/>
            <w:r>
              <w:rPr>
                <w:rStyle w:val="9pt0pt"/>
              </w:rPr>
              <w:t xml:space="preserve"> / не</w:t>
            </w:r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before="60" w:after="60" w:line="180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соответ</w:t>
            </w:r>
            <w:proofErr w:type="spellEnd"/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before="60" w:line="180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ствует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127654" w:rsidTr="00971026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9pt0pt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35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9pt0pt"/>
              </w:rPr>
              <w:t>Соответ</w:t>
            </w:r>
            <w:proofErr w:type="spellEnd"/>
            <w:r>
              <w:rPr>
                <w:rStyle w:val="9pt0pt"/>
              </w:rPr>
              <w:t xml:space="preserve"> </w:t>
            </w:r>
            <w:proofErr w:type="spellStart"/>
            <w:r>
              <w:rPr>
                <w:rStyle w:val="9pt0pt"/>
              </w:rPr>
              <w:t>ствует</w:t>
            </w:r>
            <w:proofErr w:type="spellEnd"/>
            <w:proofErr w:type="gramEnd"/>
            <w:r>
              <w:rPr>
                <w:rStyle w:val="9pt0pt"/>
              </w:rPr>
              <w:t xml:space="preserve"> / не</w:t>
            </w:r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35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соответ</w:t>
            </w:r>
            <w:proofErr w:type="spellEnd"/>
          </w:p>
          <w:p w:rsidR="00127654" w:rsidRDefault="00DC0665">
            <w:pPr>
              <w:pStyle w:val="2"/>
              <w:framePr w:w="10219" w:h="10018" w:wrap="none" w:vAnchor="page" w:hAnchor="page" w:x="846" w:y="1059"/>
              <w:shd w:val="clear" w:color="auto" w:fill="auto"/>
              <w:spacing w:line="235" w:lineRule="exact"/>
              <w:ind w:firstLine="0"/>
              <w:jc w:val="both"/>
            </w:pPr>
            <w:proofErr w:type="spellStart"/>
            <w:r>
              <w:rPr>
                <w:rStyle w:val="9pt0pt"/>
              </w:rPr>
              <w:t>ствует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654" w:rsidRDefault="00127654">
            <w:pPr>
              <w:framePr w:w="10219" w:h="10018" w:wrap="none" w:vAnchor="page" w:hAnchor="page" w:x="846" w:y="1059"/>
              <w:rPr>
                <w:sz w:val="10"/>
                <w:szCs w:val="10"/>
              </w:rPr>
            </w:pPr>
          </w:p>
        </w:tc>
      </w:tr>
      <w:tr w:rsidR="00971026" w:rsidTr="008A32BE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102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026" w:rsidRDefault="00971026" w:rsidP="00971026">
            <w:pPr>
              <w:framePr w:w="10219" w:h="10018" w:wrap="none" w:vAnchor="page" w:hAnchor="page" w:x="846" w:y="1059"/>
              <w:jc w:val="righ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1926234" cy="774620"/>
                  <wp:effectExtent l="19050" t="0" r="0" b="0"/>
                  <wp:docPr id="2" name="Рисунок 2" descr="C:\Users\школа ГИЛИБ\Desktop\печать\печать 2022г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 ГИЛИБ\Desktop\печать\печать 2022г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894" cy="776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7654" w:rsidRDefault="00127654">
      <w:pPr>
        <w:rPr>
          <w:sz w:val="2"/>
          <w:szCs w:val="2"/>
        </w:rPr>
      </w:pPr>
    </w:p>
    <w:sectPr w:rsidR="00127654" w:rsidSect="0012765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39" w:rsidRDefault="00B15A39" w:rsidP="00127654">
      <w:r>
        <w:separator/>
      </w:r>
    </w:p>
  </w:endnote>
  <w:endnote w:type="continuationSeparator" w:id="0">
    <w:p w:rsidR="00B15A39" w:rsidRDefault="00B15A39" w:rsidP="00127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39" w:rsidRDefault="00B15A39"/>
  </w:footnote>
  <w:footnote w:type="continuationSeparator" w:id="0">
    <w:p w:rsidR="00B15A39" w:rsidRDefault="00B15A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ECC"/>
    <w:multiLevelType w:val="multilevel"/>
    <w:tmpl w:val="A156083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C554D9"/>
    <w:multiLevelType w:val="multilevel"/>
    <w:tmpl w:val="B73E69EE"/>
    <w:lvl w:ilvl="0">
      <w:start w:val="2010"/>
      <w:numFmt w:val="decimal"/>
      <w:lvlText w:val="17.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A552D5"/>
    <w:multiLevelType w:val="multilevel"/>
    <w:tmpl w:val="0D1AEE5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92F4A"/>
    <w:multiLevelType w:val="multilevel"/>
    <w:tmpl w:val="C5C004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1746EC"/>
    <w:multiLevelType w:val="multilevel"/>
    <w:tmpl w:val="E5F2F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027153"/>
    <w:multiLevelType w:val="multilevel"/>
    <w:tmpl w:val="AE14B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5A7E9D"/>
    <w:multiLevelType w:val="multilevel"/>
    <w:tmpl w:val="2C66898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A83F80"/>
    <w:multiLevelType w:val="multilevel"/>
    <w:tmpl w:val="A17CB140"/>
    <w:lvl w:ilvl="0">
      <w:start w:val="2009"/>
      <w:numFmt w:val="decimal"/>
      <w:lvlText w:val="06.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202720"/>
    <w:multiLevelType w:val="multilevel"/>
    <w:tmpl w:val="3D4E298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27654"/>
    <w:rsid w:val="00127654"/>
    <w:rsid w:val="00971026"/>
    <w:rsid w:val="00B15A39"/>
    <w:rsid w:val="00DC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6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7654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127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4"/>
    <w:rsid w:val="00127654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Заголовок №2_"/>
    <w:basedOn w:val="a0"/>
    <w:link w:val="21"/>
    <w:rsid w:val="00127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127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"/>
    <w:basedOn w:val="10"/>
    <w:rsid w:val="00127654"/>
    <w:rPr>
      <w:color w:val="000000"/>
      <w:spacing w:val="0"/>
      <w:w w:val="100"/>
      <w:position w:val="0"/>
      <w:u w:val="single"/>
      <w:lang w:val="ru-RU"/>
    </w:rPr>
  </w:style>
  <w:style w:type="character" w:customStyle="1" w:styleId="9pt0pt">
    <w:name w:val="Основной текст + 9 pt;Не полужирный;Интервал 0 pt"/>
    <w:basedOn w:val="a4"/>
    <w:rsid w:val="00127654"/>
    <w:rPr>
      <w:b/>
      <w:bCs/>
      <w:color w:val="000000"/>
      <w:spacing w:val="-1"/>
      <w:w w:val="100"/>
      <w:position w:val="0"/>
      <w:sz w:val="18"/>
      <w:szCs w:val="18"/>
      <w:lang w:val="ru-RU"/>
    </w:rPr>
  </w:style>
  <w:style w:type="character" w:customStyle="1" w:styleId="6pt">
    <w:name w:val="Основной текст + 6 pt;Не полужирный"/>
    <w:basedOn w:val="a4"/>
    <w:rsid w:val="00127654"/>
    <w:rPr>
      <w:b/>
      <w:bCs/>
      <w:color w:val="000000"/>
      <w:spacing w:val="0"/>
      <w:w w:val="100"/>
      <w:position w:val="0"/>
      <w:sz w:val="12"/>
      <w:szCs w:val="12"/>
    </w:rPr>
  </w:style>
  <w:style w:type="character" w:customStyle="1" w:styleId="2105pt0pt">
    <w:name w:val="Заголовок №2 + 10;5 pt;Курсив;Интервал 0 pt"/>
    <w:basedOn w:val="20"/>
    <w:rsid w:val="00127654"/>
    <w:rPr>
      <w:i/>
      <w:iCs/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9pt-1pt">
    <w:name w:val="Основной текст + 9 pt;Не полужирный;Интервал -1 pt"/>
    <w:basedOn w:val="a4"/>
    <w:rsid w:val="00127654"/>
    <w:rPr>
      <w:b/>
      <w:bCs/>
      <w:color w:val="000000"/>
      <w:spacing w:val="-35"/>
      <w:w w:val="100"/>
      <w:position w:val="0"/>
      <w:sz w:val="18"/>
      <w:szCs w:val="18"/>
      <w:lang w:val="ru-RU"/>
    </w:rPr>
  </w:style>
  <w:style w:type="paragraph" w:customStyle="1" w:styleId="2">
    <w:name w:val="Основной текст2"/>
    <w:basedOn w:val="a"/>
    <w:link w:val="a4"/>
    <w:rsid w:val="00127654"/>
    <w:pPr>
      <w:shd w:val="clear" w:color="auto" w:fill="FFFFFF"/>
      <w:spacing w:line="278" w:lineRule="exact"/>
      <w:ind w:hanging="2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Заголовок №2"/>
    <w:basedOn w:val="a"/>
    <w:link w:val="20"/>
    <w:rsid w:val="00127654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rsid w:val="00127654"/>
    <w:pPr>
      <w:shd w:val="clear" w:color="auto" w:fill="FFFFFF"/>
      <w:spacing w:before="240" w:line="274" w:lineRule="exact"/>
      <w:ind w:hanging="244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0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6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5125</Words>
  <Characters>29216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ГИЛИБ</cp:lastModifiedBy>
  <cp:revision>3</cp:revision>
  <dcterms:created xsi:type="dcterms:W3CDTF">2022-11-26T06:34:00Z</dcterms:created>
  <dcterms:modified xsi:type="dcterms:W3CDTF">2022-11-26T06:46:00Z</dcterms:modified>
</cp:coreProperties>
</file>