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Справка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по итогам проверки организации горячего питания в школьной столовой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jc w:val="center"/>
        <w:rPr>
          <w:rFonts w:ascii="Arial" w:hAnsi="Arial" w:cs="Arial"/>
          <w:color w:val="000000"/>
          <w:sz w:val="33"/>
          <w:szCs w:val="33"/>
        </w:rPr>
      </w:pP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Цель проверки</w:t>
      </w:r>
      <w:r>
        <w:rPr>
          <w:rFonts w:ascii="Arial" w:hAnsi="Arial" w:cs="Arial"/>
          <w:color w:val="000000"/>
          <w:sz w:val="33"/>
          <w:szCs w:val="33"/>
        </w:rPr>
        <w:t>: упорядочение режима питания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Время проверки</w:t>
      </w:r>
      <w:r>
        <w:rPr>
          <w:rFonts w:ascii="Arial" w:hAnsi="Arial" w:cs="Arial"/>
          <w:color w:val="000000"/>
          <w:sz w:val="33"/>
          <w:szCs w:val="33"/>
        </w:rPr>
        <w:t>: 12- 22 сентября 2022 года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Ф.И.О. проверяющего: Валиев М.Г.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Должность: заместитель директора по ВР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Метод проверки: посещение школьной столовой во время приема пищи школьников, беседа с поварами.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 школе осуществляется бесплатное горячее питание для учащихся1-4 классов в количестве 33 человек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Утвержден директором школы график дежурства учителей в столовой, график питания учащихся, создан приказ о бракеражной комиссии.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Холодная и горячая вода, используемая в технологических процессах обработки пищевых продуктах и приготовления блюд, мытье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Для этого постоянно берут пробы воды на проверку. Все установленное в производственных помещениях технологическое и холодильное оборудование находится в исправном состоянии (весы настольные, напольные, хлеборезка).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Столовая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изготовителя в специально отведенных местах, недоступных для учащихся, отдельно от пищевых продуктов.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Пищевые отходы не выносятся через раздаточные помещения пищеблока.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 учетом возраста учащихся в примерном меню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 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Питание учащихся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запекание, и исключены продукты с раздражающими свойствами.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Ежедневно в обеденном зале вывешивают, утвержденное руководителем образовательного учреждения, меню, в котором указываются сведения об объемах блюд и названия кулинарных изделий. Все приобретаемые </w:t>
      </w:r>
      <w:r>
        <w:rPr>
          <w:rFonts w:ascii="Arial" w:hAnsi="Arial" w:cs="Arial"/>
          <w:color w:val="000000"/>
          <w:sz w:val="33"/>
          <w:szCs w:val="33"/>
        </w:rPr>
        <w:lastRenderedPageBreak/>
        <w:t>продукты имеют сертификат соответствия. Доставка пищевых продуктов осуществляется специализированным транспортом. Не допускается присутствие учащихся в производственных помещениях столовой. 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Для мытья рук установлены умывальные раковины . Персонал обеспечен специальной санитарной одеждой (халат или куртка, брюки, головной убор, легкая нескользкая рабочая обувь). 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Медицинский работник следит за организацией питания в школе, в том числе за качеством поступающих продуктов, правильностью закладки продуктов и приготовлением готовой пищи.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 целью контроля по соблюдению технологического процесса отбирается суточная проба от каждой партии приготовленных блюд. Отбор суточной пробы осуществляет медсестра Марчук И. в соответствии с рекомендациями по отбору проб - СанПин 2.4.5.2409-08, осуществляется контроль по правильности отбора и условиями хранения суточных проб 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Запрещенные продукты в питании детей не употребляются. При проведении питания детей обязательным является присутствие классного руководителя и дежурного учителя.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Однако при проверке были обнаружены и недостатки: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- Не качественно осуществляют дежурство дежурные учителя: учащиеся часто выносят продукцию за пределы школьной столовой.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Рекомендации: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1. Считать работу по организации питания удовлетворительной.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2. Классным руководителям 1-4 классов не допускать вынос продукции за пределы столовой.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3. Дежурному учителю следить: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- за явкой классных руководителей,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- за поведением детей,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- санитарным состоянием столовой.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Справка составлена заместителем директора по ВР 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Валиев М.Г.</w:t>
      </w: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</w:p>
    <w:p w:rsidR="00E51969" w:rsidRDefault="00E51969" w:rsidP="00E51969">
      <w:pPr>
        <w:pStyle w:val="a3"/>
        <w:shd w:val="clear" w:color="auto" w:fill="FFFFFF"/>
        <w:spacing w:before="0" w:beforeAutospacing="0" w:after="236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25.09.2022 г.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E51969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E51969"/>
    <w:rsid w:val="00E5494E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2022-11-14T12:22:00Z</dcterms:created>
  <dcterms:modified xsi:type="dcterms:W3CDTF">2022-11-14T12:22:00Z</dcterms:modified>
</cp:coreProperties>
</file>