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D5" w:rsidRDefault="001537D5" w:rsidP="004A399D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color w:val="0C0E31"/>
          <w:shd w:val="clear" w:color="auto" w:fill="FFFFFF"/>
        </w:rPr>
      </w:pPr>
      <w:r w:rsidRPr="001A507C">
        <w:rPr>
          <w:noProof/>
          <w:lang w:eastAsia="ru-RU"/>
        </w:rPr>
        <w:drawing>
          <wp:inline distT="0" distB="0" distL="0" distR="0" wp14:anchorId="4C63EC15" wp14:editId="3064AF8E">
            <wp:extent cx="1046074" cy="560397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377" cy="56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D5" w:rsidRDefault="00C707EF" w:rsidP="004A399D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color w:val="0C0E31"/>
          <w:shd w:val="clear" w:color="auto" w:fill="FFFFFF"/>
        </w:rPr>
      </w:pPr>
      <w:r w:rsidRPr="00C707EF">
        <w:rPr>
          <w:rFonts w:ascii="Times New Roman" w:hAnsi="Times New Roman" w:cs="Times New Roman"/>
          <w:b/>
          <w:color w:val="0C0E31"/>
          <w:shd w:val="clear" w:color="auto" w:fill="FFFFFF"/>
        </w:rPr>
        <w:t>МУНИЦИПАЛЬНОЕ КАЗЕННОЕ ОБЩЕОБРАЗОВАТЕЛЬНОЕ УЧРЕЖДЕНИЕ "ЦЕМЕРСКАЯ ОСНОВНАЯ ОБЩЕОБРАЗОВАТЕЛЬНАЯ ШКОЛА"</w:t>
      </w:r>
    </w:p>
    <w:p w:rsidR="001537D5" w:rsidRPr="0082236D" w:rsidRDefault="001537D5" w:rsidP="004A399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EC1AC1" w:rsidRPr="00EC1AC1" w:rsidRDefault="00EC1AC1" w:rsidP="00EC1A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1A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ПРИКАЗ</w:t>
      </w:r>
    </w:p>
    <w:p w:rsidR="00EC1AC1" w:rsidRPr="00EC1AC1" w:rsidRDefault="0082236D" w:rsidP="00EC1AC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31.08.2021</w:t>
      </w:r>
      <w:r w:rsidR="00EC1AC1" w:rsidRPr="00EC1A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№</w:t>
      </w:r>
      <w:r w:rsidR="00EC1AC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EC1AC1" w:rsidRPr="0082236D" w:rsidRDefault="00EC1AC1" w:rsidP="00EC1A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AC1" w:rsidRPr="00EC1AC1" w:rsidRDefault="00EC1AC1" w:rsidP="00EC1A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питания </w:t>
      </w:r>
      <w:proofErr w:type="gramStart"/>
      <w:r w:rsidRPr="00EC1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EC1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2020-2021 учебном году</w:t>
      </w:r>
    </w:p>
    <w:p w:rsidR="00EC1AC1" w:rsidRPr="00EC1AC1" w:rsidRDefault="00EC1AC1" w:rsidP="00EC1A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AC1" w:rsidRPr="00EC1AC1" w:rsidRDefault="00EC1AC1" w:rsidP="00EC1A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выполнения пункта 5а перечня поручений по реализации Послания Президента Российской Федерации Федеральному собранию Российской Федерации от 15.01.2020 и организации работы, направленной на 100-процентное обеспечение обучающихся 1-4 - х классов бесплатны</w:t>
      </w:r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>м одноразовым горячим питанием:</w:t>
      </w: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EC1AC1" w:rsidRPr="00EC1AC1" w:rsidRDefault="00EC1AC1" w:rsidP="0080415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EC1AC1" w:rsidRPr="00EC1AC1" w:rsidRDefault="00EC1AC1" w:rsidP="00EC1A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исчерпывающие меры по ор</w:t>
      </w:r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ганизации питания </w:t>
      </w:r>
      <w:proofErr w:type="gramStart"/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</w:t>
      </w: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Цемерская ООШ</w:t>
      </w:r>
      <w:r w:rsidR="0082236D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2021-2022</w:t>
      </w: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 01.09.202</w:t>
      </w:r>
      <w:r w:rsidR="008223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Ответственный: </w:t>
      </w:r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</w:t>
      </w: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Касумов</w:t>
      </w:r>
      <w:proofErr w:type="spellEnd"/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П.О.</w:t>
      </w: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Срок: постоянно.</w:t>
      </w:r>
    </w:p>
    <w:p w:rsidR="00EC1AC1" w:rsidRPr="00EC1AC1" w:rsidRDefault="00EC1AC1" w:rsidP="00EC1A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100 процентов обучающихся 1-4 х классов бесплатным горячим питанием.</w:t>
      </w:r>
    </w:p>
    <w:p w:rsidR="00EC1AC1" w:rsidRPr="00EC1AC1" w:rsidRDefault="00EC1AC1" w:rsidP="00EC1A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меры, направленные на организацию питания обучающихся, в соответствии с требованиями, утвержденными </w:t>
      </w:r>
      <w:hyperlink r:id="rId7" w:history="1">
        <w:r w:rsidRPr="00EC1AC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постановлением</w:t>
        </w:r>
      </w:hyperlink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23.07.2008 г. № 45 «Об утверждении СанПиН 2.4.5.2409-08».</w:t>
      </w:r>
    </w:p>
    <w:p w:rsidR="00804151" w:rsidRDefault="00EC1AC1" w:rsidP="00EC1AC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бесплатное горячее питание обучающи</w:t>
      </w:r>
      <w:r w:rsidR="00804151" w:rsidRP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1-4 классов из расчета до 61</w:t>
      </w: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в день на одного ребенка. </w:t>
      </w:r>
    </w:p>
    <w:p w:rsidR="00EC1AC1" w:rsidRPr="00804151" w:rsidRDefault="00EC1AC1" w:rsidP="00EC1AC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Осуществлять питание по графику: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501"/>
        <w:gridCol w:w="2467"/>
        <w:gridCol w:w="2267"/>
      </w:tblGrid>
      <w:tr w:rsidR="00804151" w:rsidRPr="00804151" w:rsidTr="00804151">
        <w:trPr>
          <w:jc w:val="center"/>
        </w:trPr>
        <w:tc>
          <w:tcPr>
            <w:tcW w:w="959" w:type="dxa"/>
          </w:tcPr>
          <w:p w:rsidR="00804151" w:rsidRPr="00804151" w:rsidRDefault="00804151" w:rsidP="00252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1" w:type="dxa"/>
          </w:tcPr>
          <w:p w:rsidR="00804151" w:rsidRPr="00804151" w:rsidRDefault="00804151" w:rsidP="00252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804151" w:rsidRPr="00804151" w:rsidRDefault="00804151" w:rsidP="00252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7" w:type="dxa"/>
          </w:tcPr>
          <w:p w:rsidR="00804151" w:rsidRPr="00804151" w:rsidRDefault="00804151" w:rsidP="00252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уч-ся</w:t>
            </w:r>
          </w:p>
        </w:tc>
      </w:tr>
      <w:tr w:rsidR="00804151" w:rsidRPr="00804151" w:rsidTr="00804151">
        <w:trPr>
          <w:jc w:val="center"/>
        </w:trPr>
        <w:tc>
          <w:tcPr>
            <w:tcW w:w="959" w:type="dxa"/>
          </w:tcPr>
          <w:p w:rsidR="00804151" w:rsidRPr="00804151" w:rsidRDefault="00804151" w:rsidP="00252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1" w:type="dxa"/>
          </w:tcPr>
          <w:p w:rsidR="00804151" w:rsidRPr="00804151" w:rsidRDefault="0082236D" w:rsidP="00822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Горячий з</w:t>
            </w:r>
            <w:r w:rsidR="00804151" w:rsidRPr="00804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автрак </w:t>
            </w:r>
          </w:p>
        </w:tc>
        <w:tc>
          <w:tcPr>
            <w:tcW w:w="2467" w:type="dxa"/>
          </w:tcPr>
          <w:p w:rsidR="00804151" w:rsidRPr="00804151" w:rsidRDefault="00804151" w:rsidP="00252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04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041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  <w:r w:rsidRPr="00804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Pr="008041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25</w:t>
            </w:r>
          </w:p>
        </w:tc>
        <w:tc>
          <w:tcPr>
            <w:tcW w:w="2267" w:type="dxa"/>
          </w:tcPr>
          <w:p w:rsidR="00804151" w:rsidRPr="00804151" w:rsidRDefault="0082236D" w:rsidP="00252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04151" w:rsidRPr="00804151" w:rsidTr="00804151">
        <w:trPr>
          <w:jc w:val="center"/>
        </w:trPr>
        <w:tc>
          <w:tcPr>
            <w:tcW w:w="959" w:type="dxa"/>
          </w:tcPr>
          <w:p w:rsidR="00804151" w:rsidRPr="00804151" w:rsidRDefault="00804151" w:rsidP="00252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1" w:type="dxa"/>
          </w:tcPr>
          <w:p w:rsidR="00804151" w:rsidRPr="00804151" w:rsidRDefault="0082236D" w:rsidP="00822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Горячий о</w:t>
            </w:r>
            <w:r w:rsidR="00804151" w:rsidRPr="00804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бед </w:t>
            </w:r>
          </w:p>
        </w:tc>
        <w:tc>
          <w:tcPr>
            <w:tcW w:w="2467" w:type="dxa"/>
          </w:tcPr>
          <w:p w:rsidR="00804151" w:rsidRPr="00804151" w:rsidRDefault="00804151" w:rsidP="00252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04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041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05</w:t>
            </w:r>
            <w:r w:rsidRPr="00804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8041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</w:p>
        </w:tc>
        <w:tc>
          <w:tcPr>
            <w:tcW w:w="2267" w:type="dxa"/>
          </w:tcPr>
          <w:p w:rsidR="00804151" w:rsidRPr="00804151" w:rsidRDefault="0082236D" w:rsidP="00252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EC1AC1" w:rsidRPr="00EC1AC1" w:rsidRDefault="00EC1AC1" w:rsidP="00EC1AC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</w:t>
      </w:r>
      <w:proofErr w:type="gramStart"/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использованием средств, направляемых на организацию питания обучающихся, и качеством предоставляемых услуг по организации питания обучающихся.</w:t>
      </w:r>
    </w:p>
    <w:p w:rsidR="00EC1AC1" w:rsidRPr="00EC1AC1" w:rsidRDefault="00EC1AC1" w:rsidP="00EC1A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работу ежедневного общественного контроля с привлечением родительской общественности за организацией и качеством питания </w:t>
      </w:r>
      <w:proofErr w:type="gramStart"/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1AC1" w:rsidRPr="00EC1AC1" w:rsidRDefault="00EC1AC1" w:rsidP="00EC1AC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gramStart"/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меню, в частности: недопущения занижения масс порций блюд, энергетической ценности, калорийности при организации питания обучающихся.</w:t>
      </w:r>
    </w:p>
    <w:p w:rsidR="00EC1AC1" w:rsidRPr="00EC1AC1" w:rsidRDefault="00EC1AC1" w:rsidP="00EC1A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недопущению поставок продукции, содержащей ГМО, а также без сертификатов продукции.</w:t>
      </w:r>
    </w:p>
    <w:p w:rsidR="00EC1AC1" w:rsidRPr="00EC1AC1" w:rsidRDefault="00EC1AC1" w:rsidP="00EC1AC1">
      <w:pPr>
        <w:numPr>
          <w:ilvl w:val="0"/>
          <w:numId w:val="3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оформлять  заявки на  финансирование  питания школьников.</w:t>
      </w:r>
    </w:p>
    <w:p w:rsidR="00EC1AC1" w:rsidRPr="00EC1AC1" w:rsidRDefault="00EC1AC1" w:rsidP="00EC1AC1">
      <w:pPr>
        <w:numPr>
          <w:ilvl w:val="0"/>
          <w:numId w:val="3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Оперативно информировать отдел образования, опеки и попечительства о фактах срыва организации питания школьников. </w:t>
      </w:r>
    </w:p>
    <w:p w:rsidR="00EC1AC1" w:rsidRPr="00EC1AC1" w:rsidRDefault="00EC1AC1" w:rsidP="00EC1AC1">
      <w:pPr>
        <w:numPr>
          <w:ilvl w:val="0"/>
          <w:numId w:val="3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своевременное обновление разде</w:t>
      </w:r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 «Школьное питание» на сайте</w:t>
      </w: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(размещение и актуализацию на официальных сайтах учреждений нормативной правовой базы, регламентирующей организацию школьного питания, цикличного двухнедельного меню, о фактах поставки в школы продукции ненадлежащего качества и др.). Ответственный: </w:t>
      </w:r>
      <w:proofErr w:type="spellStart"/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Касумов</w:t>
      </w:r>
      <w:proofErr w:type="spellEnd"/>
      <w:r w:rsidR="0080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П.О.</w:t>
      </w:r>
    </w:p>
    <w:p w:rsidR="00EC1AC1" w:rsidRPr="00EC1AC1" w:rsidRDefault="00EC1AC1" w:rsidP="00EC1AC1">
      <w:pPr>
        <w:numPr>
          <w:ilvl w:val="0"/>
          <w:numId w:val="3"/>
        </w:numPr>
        <w:spacing w:after="0" w:line="240" w:lineRule="auto"/>
        <w:ind w:left="284" w:hanging="284"/>
        <w:contextualSpacing/>
        <w:mirrorIndents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C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EC1AC1" w:rsidRPr="00EC1AC1" w:rsidRDefault="00EC1AC1" w:rsidP="00EC1AC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C1AC1" w:rsidRPr="00EC1AC1" w:rsidRDefault="00EC1AC1" w:rsidP="00EC1AC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C1AC1" w:rsidRPr="00EC1AC1" w:rsidRDefault="00804151" w:rsidP="00804151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Руководитель </w:t>
      </w:r>
      <w:r w:rsidR="00EC1AC1" w:rsidRPr="00EC1AC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школы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Х.И.Джамалудинова</w:t>
      </w:r>
    </w:p>
    <w:p w:rsidR="0082236D" w:rsidRPr="0082236D" w:rsidRDefault="0082236D" w:rsidP="00EC1AC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4A399D" w:rsidRDefault="0082236D" w:rsidP="00EC1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2236D" w:rsidRPr="0082236D" w:rsidRDefault="0082236D" w:rsidP="0082236D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2236D">
        <w:rPr>
          <w:rFonts w:ascii="Times New Roman" w:hAnsi="Times New Roman" w:cs="Times New Roman"/>
          <w:sz w:val="24"/>
          <w:szCs w:val="24"/>
        </w:rPr>
        <w:t>Касумов</w:t>
      </w:r>
      <w:proofErr w:type="spellEnd"/>
      <w:r w:rsidRPr="0082236D">
        <w:rPr>
          <w:rFonts w:ascii="Times New Roman" w:hAnsi="Times New Roman" w:cs="Times New Roman"/>
          <w:sz w:val="24"/>
          <w:szCs w:val="24"/>
        </w:rPr>
        <w:t xml:space="preserve"> П.О. (завхоз)  ___________</w:t>
      </w:r>
    </w:p>
    <w:p w:rsidR="0082236D" w:rsidRPr="0082236D" w:rsidRDefault="0082236D" w:rsidP="0082236D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236D">
        <w:rPr>
          <w:rFonts w:ascii="Times New Roman" w:hAnsi="Times New Roman" w:cs="Times New Roman"/>
          <w:sz w:val="24"/>
          <w:szCs w:val="24"/>
        </w:rPr>
        <w:t>Гасанова А.И. (повар)  ___________</w:t>
      </w:r>
    </w:p>
    <w:sectPr w:rsidR="0082236D" w:rsidRPr="0082236D" w:rsidSect="0082236D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F63B1"/>
    <w:multiLevelType w:val="multilevel"/>
    <w:tmpl w:val="A0CA09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734FC7"/>
    <w:multiLevelType w:val="hybridMultilevel"/>
    <w:tmpl w:val="87D8D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1728F"/>
    <w:multiLevelType w:val="multilevel"/>
    <w:tmpl w:val="12525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8D7C2D"/>
    <w:multiLevelType w:val="multilevel"/>
    <w:tmpl w:val="08D67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78" w:hanging="1170"/>
      </w:pPr>
      <w:rPr>
        <w:rFonts w:ascii="Times New Roman" w:eastAsiaTheme="minorEastAsia" w:hAnsi="Times New Roman"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2226" w:hanging="117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74" w:hanging="117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922" w:hanging="117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70" w:hanging="117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cstheme="minorBidi"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7CE"/>
    <w:rsid w:val="00131C24"/>
    <w:rsid w:val="001537D5"/>
    <w:rsid w:val="00221D95"/>
    <w:rsid w:val="00325B90"/>
    <w:rsid w:val="004A399D"/>
    <w:rsid w:val="006B2766"/>
    <w:rsid w:val="00804151"/>
    <w:rsid w:val="0082236D"/>
    <w:rsid w:val="009407CE"/>
    <w:rsid w:val="00A14E17"/>
    <w:rsid w:val="00C707EF"/>
    <w:rsid w:val="00CD1570"/>
    <w:rsid w:val="00EC1AC1"/>
    <w:rsid w:val="00ED3850"/>
    <w:rsid w:val="00F45E88"/>
    <w:rsid w:val="00F5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7D5"/>
    <w:rPr>
      <w:rFonts w:ascii="Tahoma" w:hAnsi="Tahoma" w:cs="Tahoma"/>
      <w:sz w:val="16"/>
      <w:szCs w:val="16"/>
    </w:rPr>
  </w:style>
  <w:style w:type="character" w:customStyle="1" w:styleId="Heading2">
    <w:name w:val="Heading #2_"/>
    <w:basedOn w:val="a0"/>
    <w:link w:val="Heading20"/>
    <w:rsid w:val="00131C24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"/>
    <w:link w:val="Heading2"/>
    <w:rsid w:val="00131C24"/>
    <w:pPr>
      <w:widowControl w:val="0"/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table" w:customStyle="1" w:styleId="1">
    <w:name w:val="Сетка таблицы1"/>
    <w:basedOn w:val="a1"/>
    <w:next w:val="a5"/>
    <w:uiPriority w:val="59"/>
    <w:rsid w:val="00EC1AC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EC1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2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7D5"/>
    <w:rPr>
      <w:rFonts w:ascii="Tahoma" w:hAnsi="Tahoma" w:cs="Tahoma"/>
      <w:sz w:val="16"/>
      <w:szCs w:val="16"/>
    </w:rPr>
  </w:style>
  <w:style w:type="character" w:customStyle="1" w:styleId="Heading2">
    <w:name w:val="Heading #2_"/>
    <w:basedOn w:val="a0"/>
    <w:link w:val="Heading20"/>
    <w:rsid w:val="00131C24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"/>
    <w:link w:val="Heading2"/>
    <w:rsid w:val="00131C24"/>
    <w:pPr>
      <w:widowControl w:val="0"/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table" w:customStyle="1" w:styleId="1">
    <w:name w:val="Сетка таблицы1"/>
    <w:basedOn w:val="a1"/>
    <w:next w:val="a5"/>
    <w:uiPriority w:val="59"/>
    <w:rsid w:val="00EC1AC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EC1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2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F611DE168919A49C5863816B8693470CC9BAA6FDDC8CDD29398C0309531D7D0346DD69865B3CD01b3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2021-09-07T07:23:00Z</cp:lastPrinted>
  <dcterms:created xsi:type="dcterms:W3CDTF">2020-10-06T11:33:00Z</dcterms:created>
  <dcterms:modified xsi:type="dcterms:W3CDTF">2021-09-07T07:24:00Z</dcterms:modified>
</cp:coreProperties>
</file>