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="-3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5430"/>
      </w:tblGrid>
      <w:tr w:rsidR="00072DD7" w:rsidRPr="00072DD7" w:rsidTr="00072DD7">
        <w:tc>
          <w:tcPr>
            <w:tcW w:w="4743" w:type="dxa"/>
          </w:tcPr>
          <w:p w:rsidR="00072DD7" w:rsidRPr="00072DD7" w:rsidRDefault="00072DD7" w:rsidP="00072DD7">
            <w:pPr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2DD7" w:rsidRPr="00072DD7" w:rsidRDefault="00072DD7" w:rsidP="00072DD7">
            <w:pPr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2DD7" w:rsidRPr="00072DD7" w:rsidRDefault="00072DD7" w:rsidP="00072DD7">
            <w:pPr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2DD7" w:rsidRPr="00072DD7" w:rsidRDefault="00072DD7" w:rsidP="00072DD7">
            <w:pPr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2DD7" w:rsidRPr="00072DD7" w:rsidRDefault="00072DD7" w:rsidP="00072DD7">
            <w:pPr>
              <w:ind w:right="14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30" w:type="dxa"/>
          </w:tcPr>
          <w:p w:rsidR="00072DD7" w:rsidRPr="0052292F" w:rsidRDefault="00072DD7" w:rsidP="00072DD7">
            <w:pPr>
              <w:ind w:righ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072DD7" w:rsidRPr="0052292F" w:rsidRDefault="00072DD7" w:rsidP="00072DD7">
            <w:pPr>
              <w:ind w:righ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72DD7" w:rsidRPr="0052292F" w:rsidRDefault="00072DD7" w:rsidP="00072DD7">
            <w:pPr>
              <w:ind w:righ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Руководитель МКОУ</w:t>
            </w:r>
          </w:p>
          <w:p w:rsidR="00072DD7" w:rsidRPr="0052292F" w:rsidRDefault="00072DD7" w:rsidP="00072DD7">
            <w:pPr>
              <w:ind w:righ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Цемерская</w:t>
            </w:r>
            <w:proofErr w:type="spellEnd"/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ООШ »</w:t>
            </w:r>
          </w:p>
          <w:p w:rsidR="00072DD7" w:rsidRPr="0052292F" w:rsidRDefault="00072DD7" w:rsidP="00072DD7">
            <w:pPr>
              <w:ind w:righ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292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object w:dxaOrig="8926" w:dyaOrig="126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95pt;height:25.8pt" o:ole="">
                  <v:imagedata r:id="rId6" o:title="" croptop="6983f" cropbottom="55246f" cropleft="39800f" cropright="16632f"/>
                </v:shape>
                <o:OLEObject Type="Embed" ProgID="AcroExch.Document.7" ShapeID="_x0000_i1025" DrawAspect="Content" ObjectID="_1666783205" r:id="rId7"/>
              </w:object>
            </w: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Х.И. </w:t>
            </w:r>
            <w:proofErr w:type="spellStart"/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Джамалудинова</w:t>
            </w:r>
            <w:proofErr w:type="spellEnd"/>
          </w:p>
          <w:p w:rsidR="00072DD7" w:rsidRPr="0052292F" w:rsidRDefault="00072DD7" w:rsidP="00072DD7">
            <w:pPr>
              <w:ind w:right="142" w:firstLine="567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2292F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«1»_09_ 2020г</w:t>
            </w:r>
          </w:p>
          <w:p w:rsidR="00072DD7" w:rsidRPr="00072DD7" w:rsidRDefault="00072DD7" w:rsidP="00072DD7">
            <w:pPr>
              <w:ind w:right="14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072DD7" w:rsidRDefault="00072DD7" w:rsidP="00072DD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DD7" w:rsidRDefault="00072DD7" w:rsidP="00072DD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о школьном спортивном клубе «</w:t>
      </w:r>
      <w:r>
        <w:rPr>
          <w:rFonts w:ascii="Times New Roman" w:eastAsia="Calibri" w:hAnsi="Times New Roman" w:cs="Times New Roman"/>
          <w:b/>
          <w:sz w:val="28"/>
          <w:szCs w:val="28"/>
        </w:rPr>
        <w:t>СТАРТ</w:t>
      </w:r>
      <w:r w:rsidRPr="00072DD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Цемерская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ООШ»</w:t>
      </w: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1. Общее положение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1.1. Настоящее положение регламентирует правовой статус школьного спортивного клуба (далее - ШСК) и устанавливает его цели, задачи, структуру, ответственность, а также порядок взаимодействия со всеми участниками образовательных отношений.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1.2. Решение о создании, реорганизации и ликвидации ШСК оформляется приказом руководителя образовательного учреждения.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1.3. ШСК является общественной организацией образовательного учреждения. Образовательное учреждение самостоятельно в выборе формы создания клуба.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1.4. ШСК может иметь свою символику, название, эмблему, единую спортивную форму, штамп и бланк установленного образца.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1.5. В своей практической деятельности ШСК руководствуется настоящим Положением, законодательством РФ и нормативно-правовыми актами Министерства образования и науки РФ и Министерством спорта РФ, правилами внутреннего трудового распорядка, приказами и распоряжениями руководителя образовательного учреждения, регламентирующими деятельность учреждения в области физического воспитания.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1.6. ШСК подчиняется непосредственно руководителю образовательного учреждения.</w:t>
      </w: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2. Цели и задачи ШСК</w:t>
      </w: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2.1. ШСК создается с целью организации и проведения спортивно-массовой и физкультурно-оздоровительной работы в образовательном учреждении во внеурочное время.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2.2. ШСК призван способствовать: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активизации физкультурно-спортивной работы и участию обучающихся в спортивной жизни образовательного учреждения;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- укреплению здоровья и физического </w:t>
      </w:r>
      <w:proofErr w:type="gramStart"/>
      <w:r w:rsidRPr="00072DD7">
        <w:rPr>
          <w:rFonts w:ascii="Times New Roman" w:eastAsia="Calibri" w:hAnsi="Times New Roman" w:cs="Times New Roman"/>
          <w:sz w:val="28"/>
          <w:szCs w:val="28"/>
        </w:rPr>
        <w:t>совершенствования</w:t>
      </w:r>
      <w:proofErr w:type="gramEnd"/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 обучающихся образовательного учреждения на основе систематически организованных и обязательных внеклассных спортивно-оздоровительных занятий всех обучающихся;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закреплению и совершенствованию умений и навыков обучающихся, полученных на уроках физической культуры, формированию жизненно необходимых физических качеств;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воспитанию у школьников гражданской активности и личностных качеств;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привлечению к спортивно-массовой работе в клубе известных спортсменов, ветеранов спорта, родителей обучающихся образовательного учреждения;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lastRenderedPageBreak/>
        <w:t>- профилактике таких асоциальных проявлений в детской и подростковой среде, как наркомания, курение, алкоголизм, выработке потребности в здоровом образе жизни.</w:t>
      </w:r>
    </w:p>
    <w:p w:rsidR="00072DD7" w:rsidRPr="00072DD7" w:rsidRDefault="00072DD7" w:rsidP="00072DD7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3. Структура и организация работы ШСК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3.1.     Высшим органом управления спортивного клуба является общее собрание, созываемое один раз в год.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3.2. ШСК ежегодно на своем собрании избирает Совет (далее Совет ШСК) из 7 - 9 человек.  В Совет  ШСК могут входить обучающиеся, педагоги, родители. 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3.3. Повседневное руководство работой спортивного клуба осуществляется советом, который избирает из своего состава председателя, заместителя председателя, секретаря и распределяет обязанности между другими членами совета.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3.4.  Совет работает по утверждённому плану, регулярно собирается для обсуждения и решения текущих вопросов.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3.5. Руководство спортивно-оздоровительной деятельностью в классе осуществляют физкультурные организаторы (физорги), избираемые на учебный год. На время проведения спортивного мероприятия организуются судейские коллеги по видам спорта, избираемые сроком на один год или на каждый вид соревнования.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3.6. Совет ШСК руководствуется настоящим положением и положением о совете ШСК.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3.7.  Председатель избирается из числа педагогов и осуществляет организационно-методическое сопровождение деятельности Совета.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3.8. На должность Президента спортивного клуба приглашаются представители родительской общественности, представители депутатского корпуса. Президент обязан стоять на страже интересов клуба, создавать учителям физической культуры максимально благоприятные условия для организации и проведения различных соревнований, праздников. Президент клуба должен обладать деловыми качествами, финансовой, экономической эрудицией, чтобы грамотно использовать предоставляемые ему средства. Это должен быть честный, порядочный человек. Спонсоры должны иметь уверенность в том, что выделяемые ими деньги доводятся точно по целевым назначениям. Президент контролирует работу Совета.</w:t>
      </w:r>
    </w:p>
    <w:p w:rsidR="00072DD7" w:rsidRPr="00072DD7" w:rsidRDefault="00072DD7" w:rsidP="00072DD7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4. Планирование работы ШСК</w:t>
      </w: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4.1. План внеклассной физкультурно-спортивной работы (далее - План) в образовательном учреждении разрабатывается Советом ШСК на учебный год и включает следующие разделы: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4.1.1 организация   деятельности  по физическому воспитанию </w:t>
      </w:r>
      <w:proofErr w:type="gramStart"/>
      <w:r w:rsidRPr="00072DD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 образовательной организации;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4.1.2 методическая деятельность по физическому воспитанию;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color w:val="548DD4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4.1.3</w:t>
      </w:r>
      <w:r w:rsidRPr="00072DD7">
        <w:rPr>
          <w:rFonts w:ascii="Times New Roman" w:eastAsia="Calibri" w:hAnsi="Times New Roman" w:cs="Times New Roman"/>
          <w:color w:val="548DD4"/>
          <w:sz w:val="28"/>
          <w:szCs w:val="28"/>
        </w:rPr>
        <w:t xml:space="preserve"> </w:t>
      </w:r>
      <w:r w:rsidRPr="00072D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физкультурно-оздоровительная и спортивно -  массовая работа.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4.2. План утверждается руководителем образовательного учреждения, согласовывается с председателем ШСК и доводится до сведения обучающихся образовательного учреждения, педагогов и родителей.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5. Содержание работы ШСК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Основными направлениями в работе ШСК являются: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привлечение школьников к занятиям физической культурой и спортом;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lastRenderedPageBreak/>
        <w:t>- популяризация Олимпийского движения;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организация и проведение массовых физкультурно-оздоровительных и спортивных мероприятий в образовательном учреждении;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организация и проведение испытаний Всероссийского физкультурно-спортивного комплекса «Готов к труду и обороне»;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организация здорового досуга обучающихся и их семей.</w:t>
      </w:r>
    </w:p>
    <w:p w:rsidR="00072DD7" w:rsidRPr="00072DD7" w:rsidRDefault="00072DD7" w:rsidP="00072DD7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6. Материально-техническая база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Для проведения физкультурно-оздоровительной работы в ШСК используются спортивный инвентарь и оборудование, спортивные залы и спортивные площадки образовательного учреждения, а так же другие спортивные сооружения, которые имеют разрешение на организацию и проведение физкультурно-оздоровительных и спортивно-массовых мероприятий. Планируются взаимодейст</w:t>
      </w:r>
      <w:r>
        <w:rPr>
          <w:rFonts w:ascii="Times New Roman" w:eastAsia="Calibri" w:hAnsi="Times New Roman" w:cs="Times New Roman"/>
          <w:sz w:val="28"/>
          <w:szCs w:val="28"/>
        </w:rPr>
        <w:t>вия со следующими учреждениями района</w:t>
      </w:r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072DD7" w:rsidRPr="0052292F" w:rsidRDefault="0052292F" w:rsidP="0052292F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2F">
        <w:rPr>
          <w:rFonts w:ascii="Times New Roman" w:eastAsia="Calibri" w:hAnsi="Times New Roman" w:cs="Times New Roman"/>
          <w:sz w:val="28"/>
          <w:szCs w:val="28"/>
        </w:rPr>
        <w:t xml:space="preserve">МБОУ ДО </w:t>
      </w:r>
      <w:r w:rsidR="00072DD7" w:rsidRPr="0052292F">
        <w:rPr>
          <w:rFonts w:ascii="Times New Roman" w:eastAsia="Calibri" w:hAnsi="Times New Roman" w:cs="Times New Roman"/>
          <w:sz w:val="28"/>
          <w:szCs w:val="28"/>
        </w:rPr>
        <w:t xml:space="preserve">ДЮСШ </w:t>
      </w:r>
      <w:proofErr w:type="spellStart"/>
      <w:r w:rsidR="00072DD7" w:rsidRPr="0052292F">
        <w:rPr>
          <w:rFonts w:ascii="Times New Roman" w:eastAsia="Calibri" w:hAnsi="Times New Roman" w:cs="Times New Roman"/>
          <w:sz w:val="28"/>
          <w:szCs w:val="28"/>
        </w:rPr>
        <w:t>Чародинского</w:t>
      </w:r>
      <w:proofErr w:type="spellEnd"/>
      <w:r w:rsidR="00072DD7" w:rsidRPr="0052292F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072DD7" w:rsidRPr="0052292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72DD7" w:rsidRDefault="0052292F" w:rsidP="0052292F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292F"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 w:rsidRPr="0052292F">
        <w:rPr>
          <w:rFonts w:ascii="Times New Roman" w:eastAsia="Calibri" w:hAnsi="Times New Roman" w:cs="Times New Roman"/>
          <w:sz w:val="28"/>
          <w:szCs w:val="28"/>
        </w:rPr>
        <w:t>Цурибская</w:t>
      </w:r>
      <w:proofErr w:type="spellEnd"/>
      <w:r w:rsidRPr="0052292F">
        <w:rPr>
          <w:rFonts w:ascii="Times New Roman" w:eastAsia="Calibri" w:hAnsi="Times New Roman" w:cs="Times New Roman"/>
          <w:sz w:val="28"/>
          <w:szCs w:val="28"/>
        </w:rPr>
        <w:t xml:space="preserve"> СОШ»;</w:t>
      </w:r>
    </w:p>
    <w:p w:rsidR="0052292F" w:rsidRPr="0052292F" w:rsidRDefault="0052292F" w:rsidP="0052292F">
      <w:pPr>
        <w:pStyle w:val="a4"/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Ирибская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СОШ».</w:t>
      </w:r>
    </w:p>
    <w:p w:rsidR="0052292F" w:rsidRPr="00072DD7" w:rsidRDefault="0052292F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072DD7">
        <w:rPr>
          <w:rFonts w:ascii="Times New Roman" w:eastAsia="Calibri" w:hAnsi="Times New Roman" w:cs="Times New Roman"/>
          <w:b/>
          <w:sz w:val="28"/>
          <w:szCs w:val="28"/>
        </w:rPr>
        <w:t>7. Документация ШСК, учет и отчетность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7.1</w:t>
      </w:r>
      <w:proofErr w:type="gramStart"/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proofErr w:type="gramEnd"/>
      <w:r w:rsidRPr="00072DD7">
        <w:rPr>
          <w:rFonts w:ascii="Times New Roman" w:eastAsia="Calibri" w:hAnsi="Times New Roman" w:cs="Times New Roman"/>
          <w:sz w:val="28"/>
          <w:szCs w:val="28"/>
        </w:rPr>
        <w:t>ля осуществления своей деятельности ШСК руководствуется своим планом работы, календарным планом спортивно-массовых, оздоровительных мероприятий образовательного учреждения, города, края.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7.2  ШСК должен иметь: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положение о ШСК;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положение о  Совете ШСК;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списочный состав Совета ШСК;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протоколы заседаний Совета;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информационный стенд о деятельности ШСК (название, эмблема, календарный план мероприятий, экран проведения соревнований Школьной спартакиады, поздравление победителей и призеров соревнований);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положения  и протоколы соревнований по видам спорта и  других мероприятиях;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результаты и итоги участия в соревнованиях образовательного учреждении, города, края;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>- правила по технике безопасности при проведении учебно-тренировочных занятий и спортивно-массовых мероприятий.</w:t>
      </w:r>
    </w:p>
    <w:p w:rsidR="00072DD7" w:rsidRPr="00072DD7" w:rsidRDefault="00072DD7" w:rsidP="00072DD7">
      <w:pPr>
        <w:spacing w:after="0" w:line="240" w:lineRule="auto"/>
        <w:ind w:right="142" w:firstLine="567"/>
        <w:rPr>
          <w:rFonts w:ascii="Times New Roman" w:eastAsia="Calibri" w:hAnsi="Times New Roman" w:cs="Times New Roman"/>
          <w:color w:val="548DD4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2DD7">
        <w:rPr>
          <w:rFonts w:ascii="Times New Roman" w:eastAsia="Calibri" w:hAnsi="Times New Roman" w:cs="Times New Roman"/>
          <w:b/>
          <w:sz w:val="28"/>
          <w:szCs w:val="28"/>
        </w:rPr>
        <w:t>8. Ответственность</w:t>
      </w:r>
    </w:p>
    <w:p w:rsidR="00072DD7" w:rsidRPr="00072DD7" w:rsidRDefault="00072DD7" w:rsidP="00072DD7">
      <w:pPr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DD7">
        <w:rPr>
          <w:rFonts w:ascii="Times New Roman" w:eastAsia="Calibri" w:hAnsi="Times New Roman" w:cs="Times New Roman"/>
          <w:sz w:val="28"/>
          <w:szCs w:val="28"/>
        </w:rPr>
        <w:t xml:space="preserve">Ответственность за качество выполнения возложенных настоящим положением на ШСК целей, задач и выполнение плана по всем направлениям деятельности, сохранность оборудования и спортивного инвентаря несет руководитель ШСК. </w:t>
      </w:r>
    </w:p>
    <w:p w:rsidR="00072DD7" w:rsidRPr="00072DD7" w:rsidRDefault="00072DD7" w:rsidP="00072DD7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072DD7" w:rsidRPr="00072DD7" w:rsidRDefault="00072DD7" w:rsidP="00072DD7">
      <w:pPr>
        <w:spacing w:after="0" w:line="240" w:lineRule="auto"/>
        <w:ind w:right="142" w:firstLine="567"/>
        <w:rPr>
          <w:rFonts w:ascii="Times New Roman" w:eastAsia="Calibri" w:hAnsi="Times New Roman" w:cs="Times New Roman"/>
          <w:sz w:val="28"/>
          <w:szCs w:val="28"/>
        </w:rPr>
      </w:pPr>
    </w:p>
    <w:p w:rsidR="00547BB3" w:rsidRDefault="00547BB3"/>
    <w:sectPr w:rsidR="00547BB3" w:rsidSect="00072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65F56"/>
    <w:multiLevelType w:val="hybridMultilevel"/>
    <w:tmpl w:val="4248260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D7"/>
    <w:rsid w:val="00072DD7"/>
    <w:rsid w:val="0052292F"/>
    <w:rsid w:val="0054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2D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2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2DD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2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2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2020-11-13T10:21:00Z</dcterms:created>
  <dcterms:modified xsi:type="dcterms:W3CDTF">2020-11-13T10:33:00Z</dcterms:modified>
</cp:coreProperties>
</file>